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36069" w14:textId="77777777" w:rsidR="00AC2CEA" w:rsidRDefault="00AC2CEA" w:rsidP="00E02179">
      <w:pPr>
        <w:spacing w:line="480" w:lineRule="auto"/>
        <w:ind w:left="720" w:firstLine="720"/>
        <w:rPr>
          <w:rFonts w:ascii="Times New Roman" w:hAnsi="Times New Roman" w:cs="Times New Roman"/>
          <w:b/>
          <w:sz w:val="24"/>
          <w:szCs w:val="24"/>
        </w:rPr>
      </w:pPr>
    </w:p>
    <w:p w14:paraId="41268066" w14:textId="77777777" w:rsidR="00AC2CEA" w:rsidRDefault="00AC2CEA" w:rsidP="00E4377C">
      <w:pPr>
        <w:rPr>
          <w:rFonts w:ascii="Times New Roman" w:hAnsi="Times New Roman" w:cs="Times New Roman"/>
          <w:b/>
          <w:sz w:val="24"/>
          <w:szCs w:val="24"/>
        </w:rPr>
      </w:pPr>
    </w:p>
    <w:p w14:paraId="7D18A43D" w14:textId="77777777" w:rsidR="00AC2CEA" w:rsidRDefault="00AC2CEA" w:rsidP="00E4377C">
      <w:pPr>
        <w:rPr>
          <w:rFonts w:ascii="Times New Roman" w:hAnsi="Times New Roman" w:cs="Times New Roman"/>
          <w:b/>
          <w:sz w:val="24"/>
          <w:szCs w:val="24"/>
        </w:rPr>
      </w:pPr>
    </w:p>
    <w:p w14:paraId="3561BA89" w14:textId="77777777" w:rsidR="00AC2CEA" w:rsidRDefault="00AC2CEA" w:rsidP="00E4377C">
      <w:pPr>
        <w:rPr>
          <w:rFonts w:ascii="Times New Roman" w:hAnsi="Times New Roman" w:cs="Times New Roman"/>
          <w:b/>
          <w:sz w:val="24"/>
          <w:szCs w:val="24"/>
        </w:rPr>
      </w:pPr>
    </w:p>
    <w:p w14:paraId="013DF5B6" w14:textId="77777777" w:rsidR="00AC2CEA" w:rsidRDefault="00AC2CEA" w:rsidP="00E4377C">
      <w:pPr>
        <w:rPr>
          <w:rFonts w:ascii="Times New Roman" w:hAnsi="Times New Roman" w:cs="Times New Roman"/>
          <w:b/>
          <w:sz w:val="24"/>
          <w:szCs w:val="24"/>
        </w:rPr>
      </w:pPr>
    </w:p>
    <w:p w14:paraId="4107F5B9" w14:textId="77777777" w:rsidR="00AC2CEA" w:rsidRDefault="00AC2CEA" w:rsidP="00E4377C">
      <w:pPr>
        <w:rPr>
          <w:rFonts w:ascii="Times New Roman" w:hAnsi="Times New Roman" w:cs="Times New Roman"/>
          <w:b/>
          <w:sz w:val="24"/>
          <w:szCs w:val="24"/>
        </w:rPr>
      </w:pPr>
    </w:p>
    <w:p w14:paraId="696A934C" w14:textId="77777777" w:rsidR="00AC2CEA" w:rsidRDefault="00AC2CEA" w:rsidP="00E4377C">
      <w:pPr>
        <w:rPr>
          <w:rFonts w:ascii="Times New Roman" w:hAnsi="Times New Roman" w:cs="Times New Roman"/>
          <w:b/>
          <w:sz w:val="24"/>
          <w:szCs w:val="24"/>
        </w:rPr>
      </w:pPr>
    </w:p>
    <w:p w14:paraId="38A1AECA" w14:textId="77777777" w:rsidR="00AC2CEA" w:rsidRDefault="00AC2CEA" w:rsidP="00E4377C">
      <w:pPr>
        <w:rPr>
          <w:rFonts w:ascii="Times New Roman" w:hAnsi="Times New Roman" w:cs="Times New Roman"/>
          <w:b/>
          <w:sz w:val="24"/>
          <w:szCs w:val="24"/>
        </w:rPr>
      </w:pPr>
    </w:p>
    <w:p w14:paraId="2DBB4F9B" w14:textId="77777777" w:rsidR="00AC2CEA" w:rsidRDefault="00AC2CEA" w:rsidP="00E4377C">
      <w:pPr>
        <w:rPr>
          <w:rFonts w:ascii="Times New Roman" w:hAnsi="Times New Roman" w:cs="Times New Roman"/>
          <w:b/>
          <w:sz w:val="24"/>
          <w:szCs w:val="24"/>
        </w:rPr>
      </w:pPr>
    </w:p>
    <w:p w14:paraId="05E9A715" w14:textId="77777777" w:rsidR="00AC2CEA" w:rsidRPr="00211151" w:rsidRDefault="00FC7B3B" w:rsidP="00AC2CE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D2942">
        <w:rPr>
          <w:rFonts w:ascii="Times New Roman" w:hAnsi="Times New Roman" w:cs="Times New Roman"/>
          <w:b/>
          <w:sz w:val="24"/>
          <w:szCs w:val="24"/>
        </w:rPr>
        <w:tab/>
        <w:t xml:space="preserve">        </w:t>
      </w:r>
      <w:r w:rsidR="007D2942" w:rsidRPr="007D2942">
        <w:rPr>
          <w:rFonts w:ascii="Times New Roman" w:hAnsi="Times New Roman" w:cs="Times New Roman"/>
          <w:bCs/>
          <w:iCs/>
          <w:sz w:val="24"/>
          <w:szCs w:val="24"/>
        </w:rPr>
        <w:t>The Illinois Penal System</w:t>
      </w:r>
    </w:p>
    <w:p w14:paraId="6FBB85D3"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Mary Cole</w:t>
      </w:r>
    </w:p>
    <w:p w14:paraId="0809EE82"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Alabama A&amp;M University</w:t>
      </w:r>
    </w:p>
    <w:p w14:paraId="000FB8A3" w14:textId="77777777" w:rsidR="00AC2CEA" w:rsidRPr="00A154BD" w:rsidRDefault="00AC2CEA" w:rsidP="00AC2CEA">
      <w:pPr>
        <w:spacing w:after="0" w:line="480" w:lineRule="auto"/>
        <w:jc w:val="center"/>
        <w:rPr>
          <w:rFonts w:ascii="Times New Roman" w:hAnsi="Times New Roman" w:cs="Times New Roman"/>
          <w:sz w:val="24"/>
          <w:szCs w:val="24"/>
        </w:rPr>
      </w:pPr>
    </w:p>
    <w:p w14:paraId="762AFCA9" w14:textId="77777777" w:rsidR="00F04312" w:rsidRDefault="00E4377C" w:rsidP="000206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218702D6" w14:textId="77777777" w:rsidR="002477CD" w:rsidRPr="00F04312" w:rsidRDefault="002477CD" w:rsidP="002477CD">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ABSTARCT</w:t>
      </w:r>
    </w:p>
    <w:p w14:paraId="53848895" w14:textId="77777777" w:rsidR="002477CD" w:rsidRPr="00622A21" w:rsidRDefault="002477CD" w:rsidP="002477CD">
      <w:pPr>
        <w:spacing w:after="240" w:line="480" w:lineRule="auto"/>
        <w:ind w:firstLine="720"/>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The United States of America leads in the number of people incarcerated, with Illinois among the leading states with high incarceration rates.  Compared to other wealthy democracies, Illinois incarcerates 564 out of 100,000 people in different facilities, including immigration detention, jails, prisons, and the juvenile justice system.  There are about 76,000 people incarcerated in various facilities in Illinois.  Also, the number of people affected by county and city jails is up to 173,000 each year.  The people in Illinois cycle through the justice system relatively quickly compared to other states in America.</w:t>
      </w:r>
    </w:p>
    <w:p w14:paraId="1E78A8DA" w14:textId="77777777" w:rsidR="002477CD" w:rsidRPr="00622A21" w:rsidRDefault="002477CD" w:rsidP="002477CD">
      <w:pPr>
        <w:spacing w:after="240" w:line="480" w:lineRule="auto"/>
        <w:ind w:firstLine="720"/>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 xml:space="preserve">The rate of imprisonment, in the last 40 years, has increased significantly. The jail growth is due to pre-trial policies that have seen more people locked up in jails than before.  Furthermore, racial discrimination is quite significant in the Illinois justice system, with Blacks holding the majority of the population.  </w:t>
      </w:r>
      <w:r w:rsidRPr="003B41C2">
        <w:rPr>
          <w:rFonts w:ascii="Times New Roman" w:eastAsia="Times New Roman" w:hAnsi="Times New Roman" w:cs="Times New Roman"/>
          <w:color w:val="000000"/>
          <w:sz w:val="24"/>
          <w:szCs w:val="24"/>
        </w:rPr>
        <w:t>In a rate per 100,000 people, Blacks have 2,128 people, followed by American Indians at 821, Hispanic at 472, and whites at 258.  Blacks represent a majority of the population in the justice system, while Whites are underrepresented</w:t>
      </w:r>
      <w:r w:rsidRPr="003B41C2">
        <w:rPr>
          <w:rFonts w:ascii="Times New Roman" w:hAnsi="Times New Roman" w:cs="Times New Roman"/>
          <w:sz w:val="24"/>
          <w:szCs w:val="24"/>
        </w:rPr>
        <w:t xml:space="preserve"> (Initiative, 2020)</w:t>
      </w:r>
      <w:r w:rsidRPr="003B41C2">
        <w:rPr>
          <w:rFonts w:ascii="Times New Roman" w:eastAsia="Times New Roman" w:hAnsi="Times New Roman" w:cs="Times New Roman"/>
          <w:color w:val="000000"/>
          <w:sz w:val="24"/>
          <w:szCs w:val="24"/>
        </w:rPr>
        <w:t>.</w:t>
      </w:r>
      <w:r w:rsidRPr="00622A21">
        <w:rPr>
          <w:rFonts w:ascii="Times New Roman" w:eastAsia="Times New Roman" w:hAnsi="Times New Roman" w:cs="Times New Roman"/>
          <w:color w:val="000000"/>
          <w:sz w:val="24"/>
          <w:szCs w:val="24"/>
        </w:rPr>
        <w:t>  From federal and state prisons, local jails, parole, probation, youth, and involuntary commitment, Illinois holds around 216,000 of its residents.  This paper seeks to study the Illinois penal system, to explain the growing numbers over the years, racial disparities, policies, and laws that affect its residents.    </w:t>
      </w:r>
    </w:p>
    <w:p w14:paraId="73608FE7" w14:textId="77777777" w:rsidR="002477CD" w:rsidRDefault="002477CD" w:rsidP="002477CD">
      <w:pPr>
        <w:spacing w:line="480" w:lineRule="auto"/>
        <w:ind w:firstLine="720"/>
        <w:rPr>
          <w:rFonts w:ascii="Times New Roman" w:hAnsi="Times New Roman" w:cs="Times New Roman"/>
          <w:sz w:val="24"/>
          <w:szCs w:val="24"/>
          <w:highlight w:val="yellow"/>
        </w:rPr>
      </w:pPr>
    </w:p>
    <w:p w14:paraId="5A7D9624" w14:textId="77777777" w:rsidR="002477CD" w:rsidRDefault="002477CD" w:rsidP="002477CD">
      <w:pPr>
        <w:spacing w:line="480" w:lineRule="auto"/>
        <w:ind w:firstLine="720"/>
        <w:rPr>
          <w:rFonts w:ascii="Times New Roman" w:hAnsi="Times New Roman" w:cs="Times New Roman"/>
          <w:sz w:val="24"/>
          <w:szCs w:val="24"/>
          <w:highlight w:val="yellow"/>
        </w:rPr>
      </w:pPr>
    </w:p>
    <w:p w14:paraId="1EF5C6CF" w14:textId="77777777" w:rsidR="002477CD" w:rsidRDefault="002477CD" w:rsidP="002477CD">
      <w:pPr>
        <w:spacing w:line="480" w:lineRule="auto"/>
        <w:ind w:firstLine="720"/>
        <w:rPr>
          <w:rFonts w:ascii="Times New Roman" w:hAnsi="Times New Roman" w:cs="Times New Roman"/>
          <w:sz w:val="24"/>
          <w:szCs w:val="24"/>
          <w:highlight w:val="yellow"/>
        </w:rPr>
      </w:pPr>
    </w:p>
    <w:p w14:paraId="15F27C2E" w14:textId="77777777" w:rsidR="002477CD" w:rsidRDefault="002477CD" w:rsidP="002477CD">
      <w:pPr>
        <w:spacing w:line="480" w:lineRule="auto"/>
        <w:ind w:firstLine="720"/>
        <w:rPr>
          <w:rFonts w:ascii="Times New Roman" w:hAnsi="Times New Roman" w:cs="Times New Roman"/>
          <w:sz w:val="24"/>
          <w:szCs w:val="24"/>
        </w:rPr>
      </w:pPr>
      <w:r w:rsidRPr="002477CD">
        <w:rPr>
          <w:rFonts w:ascii="Times New Roman" w:hAnsi="Times New Roman" w:cs="Times New Roman"/>
          <w:sz w:val="24"/>
          <w:szCs w:val="24"/>
        </w:rPr>
        <w:lastRenderedPageBreak/>
        <w:t>DISCUSSION</w:t>
      </w:r>
    </w:p>
    <w:p w14:paraId="1292A10B" w14:textId="77777777" w:rsidR="002477CD" w:rsidRPr="000604F3" w:rsidRDefault="002477CD" w:rsidP="00247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102 counties in the state of Illinois</w:t>
      </w:r>
      <w:r w:rsidRPr="000604F3">
        <w:rPr>
          <w:rFonts w:ascii="Times New Roman" w:hAnsi="Times New Roman" w:cs="Times New Roman"/>
          <w:sz w:val="24"/>
          <w:szCs w:val="24"/>
        </w:rPr>
        <w:t xml:space="preserve"> with each county operating its criminal justice system independently </w:t>
      </w:r>
      <w:r>
        <w:rPr>
          <w:rFonts w:ascii="Times New Roman" w:hAnsi="Times New Roman" w:cs="Times New Roman"/>
          <w:sz w:val="24"/>
          <w:szCs w:val="24"/>
        </w:rPr>
        <w:t xml:space="preserve">with statewide authorities.  </w:t>
      </w:r>
      <w:r w:rsidRPr="000604F3">
        <w:rPr>
          <w:rFonts w:ascii="Times New Roman" w:hAnsi="Times New Roman" w:cs="Times New Roman"/>
          <w:sz w:val="24"/>
          <w:szCs w:val="24"/>
        </w:rPr>
        <w:t xml:space="preserve">The Administrative Office of the Illinois courts oversees the court services departments and probation. </w:t>
      </w:r>
      <w:r>
        <w:rPr>
          <w:rFonts w:ascii="Times New Roman" w:hAnsi="Times New Roman" w:cs="Times New Roman"/>
          <w:sz w:val="24"/>
          <w:szCs w:val="24"/>
        </w:rPr>
        <w:t xml:space="preserve"> </w:t>
      </w:r>
      <w:r w:rsidRPr="000604F3">
        <w:rPr>
          <w:rFonts w:ascii="Times New Roman" w:hAnsi="Times New Roman" w:cs="Times New Roman"/>
          <w:sz w:val="24"/>
          <w:szCs w:val="24"/>
        </w:rPr>
        <w:t>The Illinois Department of Correct</w:t>
      </w:r>
      <w:r>
        <w:rPr>
          <w:rFonts w:ascii="Times New Roman" w:hAnsi="Times New Roman" w:cs="Times New Roman"/>
          <w:sz w:val="24"/>
          <w:szCs w:val="24"/>
        </w:rPr>
        <w:t xml:space="preserve">ions oversees </w:t>
      </w:r>
      <w:r w:rsidRPr="000604F3">
        <w:rPr>
          <w:rFonts w:ascii="Times New Roman" w:hAnsi="Times New Roman" w:cs="Times New Roman"/>
          <w:sz w:val="24"/>
          <w:szCs w:val="24"/>
        </w:rPr>
        <w:t xml:space="preserve">offenders </w:t>
      </w:r>
      <w:r>
        <w:rPr>
          <w:rFonts w:ascii="Times New Roman" w:hAnsi="Times New Roman" w:cs="Times New Roman"/>
          <w:sz w:val="24"/>
          <w:szCs w:val="24"/>
        </w:rPr>
        <w:t xml:space="preserve">and state prisons on </w:t>
      </w:r>
      <w:r w:rsidRPr="000604F3">
        <w:rPr>
          <w:rFonts w:ascii="Times New Roman" w:hAnsi="Times New Roman" w:cs="Times New Roman"/>
          <w:sz w:val="24"/>
          <w:szCs w:val="24"/>
        </w:rPr>
        <w:t>supervised release</w:t>
      </w:r>
      <w:r>
        <w:rPr>
          <w:rFonts w:ascii="Times New Roman" w:hAnsi="Times New Roman" w:cs="Times New Roman"/>
          <w:sz w:val="24"/>
          <w:szCs w:val="24"/>
        </w:rPr>
        <w:t xml:space="preserve"> that is mandatory</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Each county comprises a network of state and local entities in their criminal justice system. </w:t>
      </w:r>
      <w:r>
        <w:rPr>
          <w:rFonts w:ascii="Times New Roman" w:hAnsi="Times New Roman" w:cs="Times New Roman"/>
          <w:sz w:val="24"/>
          <w:szCs w:val="24"/>
        </w:rPr>
        <w:t xml:space="preserve"> </w:t>
      </w:r>
      <w:r w:rsidRPr="000604F3">
        <w:rPr>
          <w:rFonts w:ascii="Times New Roman" w:hAnsi="Times New Roman" w:cs="Times New Roman"/>
          <w:sz w:val="24"/>
          <w:szCs w:val="24"/>
        </w:rPr>
        <w:t>The entities include the Illinois State Police, county clerks, county jails, municipal lockups, Illinois Department of Corrections, among many</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Pr="000B47A2">
        <w:rPr>
          <w:rFonts w:ascii="Times New Roman" w:hAnsi="Times New Roman" w:cs="Times New Roman"/>
          <w:sz w:val="24"/>
          <w:szCs w:val="24"/>
        </w:rPr>
        <w:t>Afeef</w:t>
      </w:r>
      <w:proofErr w:type="spellEnd"/>
      <w:r w:rsidRPr="000B47A2">
        <w:rPr>
          <w:rFonts w:ascii="Times New Roman" w:hAnsi="Times New Roman" w:cs="Times New Roman"/>
          <w:sz w:val="24"/>
          <w:szCs w:val="24"/>
        </w:rPr>
        <w:t xml:space="preserve">, </w:t>
      </w:r>
      <w:proofErr w:type="spellStart"/>
      <w:r w:rsidRPr="000B47A2">
        <w:rPr>
          <w:rFonts w:ascii="Times New Roman" w:hAnsi="Times New Roman" w:cs="Times New Roman"/>
          <w:sz w:val="24"/>
          <w:szCs w:val="24"/>
        </w:rPr>
        <w:t>Bostwick</w:t>
      </w:r>
      <w:proofErr w:type="spellEnd"/>
      <w:r w:rsidRPr="000B47A2">
        <w:rPr>
          <w:rFonts w:ascii="Times New Roman" w:hAnsi="Times New Roman" w:cs="Times New Roman"/>
          <w:sz w:val="24"/>
          <w:szCs w:val="24"/>
        </w:rPr>
        <w:t>, Kim, &amp; Reichert. 2012</w:t>
      </w:r>
      <w:r>
        <w:rPr>
          <w:rFonts w:ascii="Times New Roman" w:hAnsi="Times New Roman" w:cs="Times New Roman"/>
          <w:sz w:val="24"/>
          <w:szCs w:val="24"/>
        </w:rPr>
        <w:t>).</w:t>
      </w:r>
    </w:p>
    <w:p w14:paraId="1E38DC8B"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Involvement in the Illinois criminal justice system begins when a person alleges to have violated the </w:t>
      </w:r>
      <w:r w:rsidRPr="00345D97">
        <w:rPr>
          <w:rFonts w:ascii="Times New Roman" w:hAnsi="Times New Roman" w:cs="Times New Roman"/>
          <w:sz w:val="24"/>
          <w:szCs w:val="24"/>
        </w:rPr>
        <w:t>state criminal law</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Pr="000B47A2">
        <w:rPr>
          <w:rFonts w:ascii="Times New Roman" w:hAnsi="Times New Roman" w:cs="Times New Roman"/>
          <w:sz w:val="24"/>
          <w:szCs w:val="24"/>
        </w:rPr>
        <w:t>Afeef</w:t>
      </w:r>
      <w:proofErr w:type="spellEnd"/>
      <w:r w:rsidRPr="000B47A2">
        <w:rPr>
          <w:rFonts w:ascii="Times New Roman" w:hAnsi="Times New Roman" w:cs="Times New Roman"/>
          <w:sz w:val="24"/>
          <w:szCs w:val="24"/>
        </w:rPr>
        <w:t xml:space="preserve">, </w:t>
      </w:r>
      <w:proofErr w:type="spellStart"/>
      <w:r w:rsidRPr="000B47A2">
        <w:rPr>
          <w:rFonts w:ascii="Times New Roman" w:hAnsi="Times New Roman" w:cs="Times New Roman"/>
          <w:sz w:val="24"/>
          <w:szCs w:val="24"/>
        </w:rPr>
        <w:t>Bostwick</w:t>
      </w:r>
      <w:proofErr w:type="spellEnd"/>
      <w:r w:rsidRPr="000B47A2">
        <w:rPr>
          <w:rFonts w:ascii="Times New Roman" w:hAnsi="Times New Roman" w:cs="Times New Roman"/>
          <w:sz w:val="24"/>
          <w:szCs w:val="24"/>
        </w:rPr>
        <w:t>, Kim, &amp; Reichert. 2012</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then take the individual into custody when they believe there was probable cause.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officer completes a complaint document to which the accused is informed of the nature of its charges.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court process then begins after filing. </w:t>
      </w:r>
    </w:p>
    <w:p w14:paraId="06718728"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Illinois state has assigned </w:t>
      </w:r>
      <w:r>
        <w:rPr>
          <w:rFonts w:ascii="Times New Roman" w:hAnsi="Times New Roman" w:cs="Times New Roman"/>
          <w:sz w:val="24"/>
          <w:szCs w:val="24"/>
        </w:rPr>
        <w:t xml:space="preserve">teams and task forces that are </w:t>
      </w:r>
      <w:r w:rsidRPr="000604F3">
        <w:rPr>
          <w:rFonts w:ascii="Times New Roman" w:hAnsi="Times New Roman" w:cs="Times New Roman"/>
          <w:sz w:val="24"/>
          <w:szCs w:val="24"/>
        </w:rPr>
        <w:t>multi-disciplinary and multi-juris</w:t>
      </w:r>
      <w:r>
        <w:rPr>
          <w:rFonts w:ascii="Times New Roman" w:hAnsi="Times New Roman" w:cs="Times New Roman"/>
          <w:sz w:val="24"/>
          <w:szCs w:val="24"/>
        </w:rPr>
        <w:t>dictional to</w:t>
      </w:r>
      <w:r w:rsidRPr="000604F3">
        <w:rPr>
          <w:rFonts w:ascii="Times New Roman" w:hAnsi="Times New Roman" w:cs="Times New Roman"/>
          <w:sz w:val="24"/>
          <w:szCs w:val="24"/>
        </w:rPr>
        <w:t xml:space="preserve"> address specific types of cases.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teams and task force comprises of concerned citizens, prosecutors, non-profit agencies, and law enforcement who gather efforts to tackle specific crime issues. </w:t>
      </w:r>
      <w:r>
        <w:rPr>
          <w:rFonts w:ascii="Times New Roman" w:hAnsi="Times New Roman" w:cs="Times New Roman"/>
          <w:sz w:val="24"/>
          <w:szCs w:val="24"/>
        </w:rPr>
        <w:t xml:space="preserve"> </w:t>
      </w:r>
      <w:r w:rsidRPr="000604F3">
        <w:rPr>
          <w:rFonts w:ascii="Times New Roman" w:hAnsi="Times New Roman" w:cs="Times New Roman"/>
          <w:sz w:val="24"/>
          <w:szCs w:val="24"/>
        </w:rPr>
        <w:t>The groups include the Illinois motor vehicle theft task forces, multi-disciplinary teams</w:t>
      </w:r>
      <w:r>
        <w:rPr>
          <w:rFonts w:ascii="Times New Roman" w:hAnsi="Times New Roman" w:cs="Times New Roman"/>
          <w:sz w:val="24"/>
          <w:szCs w:val="24"/>
        </w:rPr>
        <w:t xml:space="preserve">, and </w:t>
      </w:r>
      <w:r w:rsidRPr="000604F3">
        <w:rPr>
          <w:rFonts w:ascii="Times New Roman" w:hAnsi="Times New Roman" w:cs="Times New Roman"/>
          <w:sz w:val="24"/>
          <w:szCs w:val="24"/>
        </w:rPr>
        <w:t>Illinois l</w:t>
      </w:r>
      <w:r>
        <w:rPr>
          <w:rFonts w:ascii="Times New Roman" w:hAnsi="Times New Roman" w:cs="Times New Roman"/>
          <w:sz w:val="24"/>
          <w:szCs w:val="24"/>
        </w:rPr>
        <w:t xml:space="preserve">aw enforcement task forces </w:t>
      </w:r>
      <w:r w:rsidRPr="000604F3">
        <w:rPr>
          <w:rFonts w:ascii="Times New Roman" w:hAnsi="Times New Roman" w:cs="Times New Roman"/>
          <w:sz w:val="24"/>
          <w:szCs w:val="24"/>
        </w:rPr>
        <w:t>(</w:t>
      </w:r>
      <w:proofErr w:type="spellStart"/>
      <w:r w:rsidRPr="000B47A2">
        <w:rPr>
          <w:rFonts w:ascii="Times New Roman" w:hAnsi="Times New Roman" w:cs="Times New Roman"/>
          <w:sz w:val="24"/>
          <w:szCs w:val="24"/>
        </w:rPr>
        <w:t>Afeef</w:t>
      </w:r>
      <w:proofErr w:type="spellEnd"/>
      <w:r w:rsidRPr="000B47A2">
        <w:rPr>
          <w:rFonts w:ascii="Times New Roman" w:hAnsi="Times New Roman" w:cs="Times New Roman"/>
          <w:sz w:val="24"/>
          <w:szCs w:val="24"/>
        </w:rPr>
        <w:t xml:space="preserve">, </w:t>
      </w:r>
      <w:proofErr w:type="spellStart"/>
      <w:r w:rsidRPr="000B47A2">
        <w:rPr>
          <w:rFonts w:ascii="Times New Roman" w:hAnsi="Times New Roman" w:cs="Times New Roman"/>
          <w:sz w:val="24"/>
          <w:szCs w:val="24"/>
        </w:rPr>
        <w:t>Bostwick</w:t>
      </w:r>
      <w:proofErr w:type="spellEnd"/>
      <w:r w:rsidRPr="000B47A2">
        <w:rPr>
          <w:rFonts w:ascii="Times New Roman" w:hAnsi="Times New Roman" w:cs="Times New Roman"/>
          <w:sz w:val="24"/>
          <w:szCs w:val="24"/>
        </w:rPr>
        <w:t>, Kim, &amp; Reichert. 2012</w:t>
      </w:r>
      <w:r>
        <w:rPr>
          <w:rFonts w:ascii="Times New Roman" w:hAnsi="Times New Roman" w:cs="Times New Roman"/>
          <w:sz w:val="24"/>
          <w:szCs w:val="24"/>
        </w:rPr>
        <w:t>).</w:t>
      </w:r>
    </w:p>
    <w:p w14:paraId="4C5AC805"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state of Illinois has five classes of felony and three classes of misdemeanor categorized by degree of severity</w:t>
      </w:r>
      <w:r>
        <w:rPr>
          <w:rFonts w:ascii="Times New Roman" w:hAnsi="Times New Roman" w:cs="Times New Roman"/>
          <w:sz w:val="24"/>
          <w:szCs w:val="24"/>
        </w:rPr>
        <w:t xml:space="preserve"> </w:t>
      </w:r>
      <w:r w:rsidRPr="000604F3">
        <w:rPr>
          <w:rFonts w:ascii="Times New Roman" w:hAnsi="Times New Roman" w:cs="Times New Roman"/>
          <w:sz w:val="24"/>
          <w:szCs w:val="24"/>
        </w:rPr>
        <w:t>The least severe felonies are class 4 that includes assault</w:t>
      </w:r>
      <w:r>
        <w:rPr>
          <w:rFonts w:ascii="Times New Roman" w:hAnsi="Times New Roman" w:cs="Times New Roman"/>
          <w:sz w:val="24"/>
          <w:szCs w:val="24"/>
        </w:rPr>
        <w:t xml:space="preserve">, DUIs, </w:t>
      </w:r>
      <w:r w:rsidRPr="000604F3">
        <w:rPr>
          <w:rFonts w:ascii="Times New Roman" w:hAnsi="Times New Roman" w:cs="Times New Roman"/>
          <w:sz w:val="24"/>
          <w:szCs w:val="24"/>
        </w:rPr>
        <w:t>stalking, and many others.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Class 3 of felonies involves serious crimes like criminal </w:t>
      </w:r>
      <w:r w:rsidRPr="000604F3">
        <w:rPr>
          <w:rFonts w:ascii="Times New Roman" w:hAnsi="Times New Roman" w:cs="Times New Roman"/>
          <w:sz w:val="24"/>
          <w:szCs w:val="24"/>
        </w:rPr>
        <w:lastRenderedPageBreak/>
        <w:t xml:space="preserve">abortion, aggravated assault, and involuntary manslaughter.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2 felonies are serious crimes such as arson, kidnapping, </w:t>
      </w:r>
      <w:r>
        <w:rPr>
          <w:rFonts w:ascii="Times New Roman" w:hAnsi="Times New Roman" w:cs="Times New Roman"/>
          <w:sz w:val="24"/>
          <w:szCs w:val="24"/>
        </w:rPr>
        <w:t xml:space="preserve">and </w:t>
      </w:r>
      <w:r w:rsidRPr="000604F3">
        <w:rPr>
          <w:rFonts w:ascii="Times New Roman" w:hAnsi="Times New Roman" w:cs="Times New Roman"/>
          <w:sz w:val="24"/>
          <w:szCs w:val="24"/>
        </w:rPr>
        <w:t xml:space="preserve">bribery. Class 4 are very serious crimes like sexual assault, cannabis trafficking, and promoting juvenile prostitution. Class X are the most serious types of crimes like murder, terrorism, armed robbery, and treason </w:t>
      </w:r>
      <w:r w:rsidRPr="00BF30D6">
        <w:rPr>
          <w:rFonts w:ascii="Times New Roman" w:hAnsi="Times New Roman" w:cs="Times New Roman"/>
          <w:sz w:val="24"/>
          <w:szCs w:val="24"/>
        </w:rPr>
        <w:t>("Understanding Illinois' Criminal Justice System", 2020).</w:t>
      </w:r>
    </w:p>
    <w:p w14:paraId="51B85463" w14:textId="77777777" w:rsidR="002477CD"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Misdemeanors in Illinois fall into three classes depending on their severity</w:t>
      </w:r>
      <w:r>
        <w:rPr>
          <w:rFonts w:ascii="Times New Roman" w:hAnsi="Times New Roman" w:cs="Times New Roman"/>
          <w:sz w:val="24"/>
          <w:szCs w:val="24"/>
        </w:rPr>
        <w:t xml:space="preserve"> </w:t>
      </w:r>
      <w:r w:rsidRPr="00664BD9">
        <w:rPr>
          <w:rFonts w:ascii="Times New Roman" w:hAnsi="Times New Roman" w:cs="Times New Roman"/>
          <w:sz w:val="24"/>
          <w:szCs w:val="24"/>
        </w:rPr>
        <w:t xml:space="preserve">("Understanding Illinois' </w:t>
      </w:r>
      <w:r>
        <w:rPr>
          <w:rFonts w:ascii="Times New Roman" w:hAnsi="Times New Roman" w:cs="Times New Roman"/>
          <w:sz w:val="24"/>
          <w:szCs w:val="24"/>
        </w:rPr>
        <w:t>Criminal Justice System",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A is the most serious type that includes endangering the life or health of a child, battery, DUIs, prostitution, public indecency, and many more. </w:t>
      </w:r>
      <w:r>
        <w:rPr>
          <w:rFonts w:ascii="Times New Roman" w:hAnsi="Times New Roman" w:cs="Times New Roman"/>
          <w:sz w:val="24"/>
          <w:szCs w:val="24"/>
        </w:rPr>
        <w:t xml:space="preserve"> </w:t>
      </w:r>
      <w:r w:rsidRPr="000604F3">
        <w:rPr>
          <w:rFonts w:ascii="Times New Roman" w:hAnsi="Times New Roman" w:cs="Times New Roman"/>
          <w:sz w:val="24"/>
          <w:szCs w:val="24"/>
        </w:rPr>
        <w:t>C</w:t>
      </w:r>
      <w:r>
        <w:rPr>
          <w:rFonts w:ascii="Times New Roman" w:hAnsi="Times New Roman" w:cs="Times New Roman"/>
          <w:sz w:val="24"/>
          <w:szCs w:val="24"/>
        </w:rPr>
        <w:t xml:space="preserve">lass B misdemeanors are </w:t>
      </w:r>
      <w:r w:rsidRPr="000604F3">
        <w:rPr>
          <w:rFonts w:ascii="Times New Roman" w:hAnsi="Times New Roman" w:cs="Times New Roman"/>
          <w:sz w:val="24"/>
          <w:szCs w:val="24"/>
        </w:rPr>
        <w:t>types such as littering, harassment by telephone, and computer tampering. Class C misdemeanors are the least serious type like educational intimidation, improper use of registration, di</w:t>
      </w:r>
      <w:r>
        <w:rPr>
          <w:rFonts w:ascii="Times New Roman" w:hAnsi="Times New Roman" w:cs="Times New Roman"/>
          <w:sz w:val="24"/>
          <w:szCs w:val="24"/>
        </w:rPr>
        <w:t xml:space="preserve">sorderly conduct, and assault. </w:t>
      </w:r>
    </w:p>
    <w:p w14:paraId="278A3B60" w14:textId="77777777" w:rsidR="002477CD" w:rsidRPr="00664BD9" w:rsidRDefault="002477CD" w:rsidP="002477CD">
      <w:pPr>
        <w:pStyle w:val="NoSpacing"/>
        <w:spacing w:line="480" w:lineRule="auto"/>
        <w:ind w:firstLine="720"/>
        <w:rPr>
          <w:rFonts w:ascii="Times New Roman" w:hAnsi="Times New Roman" w:cs="Times New Roman"/>
          <w:sz w:val="24"/>
          <w:szCs w:val="24"/>
        </w:rPr>
      </w:pPr>
      <w:r w:rsidRPr="00664BD9">
        <w:rPr>
          <w:rFonts w:ascii="Times New Roman" w:hAnsi="Times New Roman" w:cs="Times New Roman"/>
          <w:sz w:val="24"/>
          <w:szCs w:val="24"/>
        </w:rPr>
        <w:t xml:space="preserve">The Illinois judicial structure has three tiers: Illinois Supreme courts, appellate courts, and the trial or circuit courts.  The Circuit Courts are comprised of 23 judicial courts of Illinois and hear and resolves the majority of the civil and criminal cases as the courts exercise original jurisdiction.  The two types of judges found circuit court are the Associate judges and Circuit judges ("Understanding Illinois' Criminal Justice System", 2020). </w:t>
      </w:r>
    </w:p>
    <w:p w14:paraId="7D148A71"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appellate court comprises of five Judicial Districts. The appellate courts affirm decisions in the trial court if there are no errors in law application, or the error is too minimal to affect the trial outcome.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 significant error in the application of the law can lead to the court reversing decisions made by the trial courts or remand the case for new trails.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highest court in the state </w:t>
      </w:r>
      <w:r>
        <w:rPr>
          <w:rFonts w:ascii="Times New Roman" w:hAnsi="Times New Roman" w:cs="Times New Roman"/>
          <w:sz w:val="24"/>
          <w:szCs w:val="24"/>
        </w:rPr>
        <w:t xml:space="preserve">is the </w:t>
      </w:r>
      <w:r w:rsidRPr="000604F3">
        <w:rPr>
          <w:rFonts w:ascii="Times New Roman" w:hAnsi="Times New Roman" w:cs="Times New Roman"/>
          <w:sz w:val="24"/>
          <w:szCs w:val="24"/>
        </w:rPr>
        <w:t>Illinois Supreme Court where appella</w:t>
      </w:r>
      <w:r>
        <w:rPr>
          <w:rFonts w:ascii="Times New Roman" w:hAnsi="Times New Roman" w:cs="Times New Roman"/>
          <w:sz w:val="24"/>
          <w:szCs w:val="24"/>
        </w:rPr>
        <w:t>te court cases are channeled to</w:t>
      </w:r>
      <w:r w:rsidRPr="000604F3">
        <w:rPr>
          <w:rFonts w:ascii="Times New Roman" w:hAnsi="Times New Roman" w:cs="Times New Roman"/>
          <w:sz w:val="24"/>
          <w:szCs w:val="24"/>
        </w:rPr>
        <w:t xml:space="preserve"> and in some cases from the Circuit Court when the death penalty is involved</w:t>
      </w:r>
      <w:r>
        <w:rPr>
          <w:rFonts w:ascii="Times New Roman" w:hAnsi="Times New Roman" w:cs="Times New Roman"/>
          <w:sz w:val="24"/>
          <w:szCs w:val="24"/>
        </w:rPr>
        <w:t xml:space="preserve"> </w:t>
      </w:r>
      <w:r w:rsidRPr="00664BD9">
        <w:rPr>
          <w:rFonts w:ascii="Times New Roman" w:hAnsi="Times New Roman" w:cs="Times New Roman"/>
          <w:sz w:val="24"/>
          <w:szCs w:val="24"/>
        </w:rPr>
        <w:t>("Understanding Illinois' Criminal Justice System", 2020).</w:t>
      </w:r>
    </w:p>
    <w:p w14:paraId="18101693"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lastRenderedPageBreak/>
        <w:t>There are sp</w:t>
      </w:r>
      <w:r>
        <w:rPr>
          <w:rFonts w:ascii="Times New Roman" w:hAnsi="Times New Roman" w:cs="Times New Roman"/>
          <w:sz w:val="24"/>
          <w:szCs w:val="24"/>
        </w:rPr>
        <w:t xml:space="preserve">ecial courts in Illinois that address issues in </w:t>
      </w:r>
      <w:r w:rsidRPr="000604F3">
        <w:rPr>
          <w:rFonts w:ascii="Times New Roman" w:hAnsi="Times New Roman" w:cs="Times New Roman"/>
          <w:sz w:val="24"/>
          <w:szCs w:val="24"/>
        </w:rPr>
        <w:t>special populations a</w:t>
      </w:r>
      <w:r>
        <w:rPr>
          <w:rFonts w:ascii="Times New Roman" w:hAnsi="Times New Roman" w:cs="Times New Roman"/>
          <w:sz w:val="24"/>
          <w:szCs w:val="24"/>
        </w:rPr>
        <w:t>nd analyze offensive</w:t>
      </w:r>
      <w:r w:rsidRPr="000604F3">
        <w:rPr>
          <w:rFonts w:ascii="Times New Roman" w:hAnsi="Times New Roman" w:cs="Times New Roman"/>
          <w:sz w:val="24"/>
          <w:szCs w:val="24"/>
        </w:rPr>
        <w:t xml:space="preserve"> behavior</w:t>
      </w:r>
      <w:r>
        <w:rPr>
          <w:rFonts w:ascii="Times New Roman" w:hAnsi="Times New Roman" w:cs="Times New Roman"/>
          <w:sz w:val="24"/>
          <w:szCs w:val="24"/>
        </w:rPr>
        <w:t>s and</w:t>
      </w:r>
      <w:r w:rsidRPr="000604F3">
        <w:rPr>
          <w:rFonts w:ascii="Times New Roman" w:hAnsi="Times New Roman" w:cs="Times New Roman"/>
          <w:sz w:val="24"/>
          <w:szCs w:val="24"/>
        </w:rPr>
        <w:t xml:space="preserve"> </w:t>
      </w:r>
      <w:r>
        <w:rPr>
          <w:rFonts w:ascii="Times New Roman" w:hAnsi="Times New Roman" w:cs="Times New Roman"/>
          <w:sz w:val="24"/>
          <w:szCs w:val="24"/>
        </w:rPr>
        <w:t>recommend treatment</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The cou</w:t>
      </w:r>
      <w:r>
        <w:rPr>
          <w:rFonts w:ascii="Times New Roman" w:hAnsi="Times New Roman" w:cs="Times New Roman"/>
          <w:sz w:val="24"/>
          <w:szCs w:val="24"/>
        </w:rPr>
        <w:t>rts include mental health, drug</w:t>
      </w:r>
      <w:r w:rsidRPr="000604F3">
        <w:rPr>
          <w:rFonts w:ascii="Times New Roman" w:hAnsi="Times New Roman" w:cs="Times New Roman"/>
          <w:sz w:val="24"/>
          <w:szCs w:val="24"/>
        </w:rPr>
        <w:t>, and veteran co</w:t>
      </w:r>
      <w:r>
        <w:rPr>
          <w:rFonts w:ascii="Times New Roman" w:hAnsi="Times New Roman" w:cs="Times New Roman"/>
          <w:sz w:val="24"/>
          <w:szCs w:val="24"/>
        </w:rPr>
        <w:t xml:space="preserve">urts.  The special courts offer treatment and supervision in a balanced proportion to help offenders establish themselves as important members in the </w:t>
      </w:r>
      <w:r w:rsidRPr="000604F3">
        <w:rPr>
          <w:rFonts w:ascii="Times New Roman" w:hAnsi="Times New Roman" w:cs="Times New Roman"/>
          <w:sz w:val="24"/>
          <w:szCs w:val="24"/>
        </w:rPr>
        <w:t>society through a bal</w:t>
      </w:r>
      <w:r>
        <w:rPr>
          <w:rFonts w:ascii="Times New Roman" w:hAnsi="Times New Roman" w:cs="Times New Roman"/>
          <w:sz w:val="24"/>
          <w:szCs w:val="24"/>
        </w:rPr>
        <w:t xml:space="preserve">anced approach of </w:t>
      </w:r>
      <w:r w:rsidRPr="000604F3">
        <w:rPr>
          <w:rFonts w:ascii="Times New Roman" w:hAnsi="Times New Roman" w:cs="Times New Roman"/>
          <w:sz w:val="24"/>
          <w:szCs w:val="24"/>
        </w:rPr>
        <w:t>supervision</w:t>
      </w:r>
      <w:r>
        <w:rPr>
          <w:rFonts w:ascii="Times New Roman" w:hAnsi="Times New Roman" w:cs="Times New Roman"/>
          <w:sz w:val="24"/>
          <w:szCs w:val="24"/>
        </w:rPr>
        <w:t xml:space="preserve"> and treatment </w:t>
      </w:r>
      <w:r w:rsidRPr="000604F3">
        <w:rPr>
          <w:rFonts w:ascii="Times New Roman" w:hAnsi="Times New Roman" w:cs="Times New Roman"/>
          <w:sz w:val="24"/>
          <w:szCs w:val="24"/>
        </w:rPr>
        <w:t>(</w:t>
      </w:r>
      <w:proofErr w:type="spellStart"/>
      <w:r w:rsidRPr="00F0411F">
        <w:rPr>
          <w:rFonts w:ascii="Times New Roman" w:hAnsi="Times New Roman" w:cs="Times New Roman"/>
          <w:sz w:val="24"/>
          <w:szCs w:val="24"/>
        </w:rPr>
        <w:t>Afeef</w:t>
      </w:r>
      <w:proofErr w:type="spellEnd"/>
      <w:r w:rsidRPr="00F0411F">
        <w:rPr>
          <w:rFonts w:ascii="Times New Roman" w:hAnsi="Times New Roman" w:cs="Times New Roman"/>
          <w:sz w:val="24"/>
          <w:szCs w:val="24"/>
        </w:rPr>
        <w:t xml:space="preserve">, </w:t>
      </w:r>
      <w:proofErr w:type="spellStart"/>
      <w:r w:rsidRPr="00F0411F">
        <w:rPr>
          <w:rFonts w:ascii="Times New Roman" w:hAnsi="Times New Roman" w:cs="Times New Roman"/>
          <w:sz w:val="24"/>
          <w:szCs w:val="24"/>
        </w:rPr>
        <w:t>Bostwick</w:t>
      </w:r>
      <w:proofErr w:type="spellEnd"/>
      <w:r w:rsidRPr="00F0411F">
        <w:rPr>
          <w:rFonts w:ascii="Times New Roman" w:hAnsi="Times New Roman" w:cs="Times New Roman"/>
          <w:sz w:val="24"/>
          <w:szCs w:val="24"/>
        </w:rPr>
        <w:t>, Kim, &amp; Reichert. 2012).</w:t>
      </w:r>
    </w:p>
    <w:p w14:paraId="3C3ED341"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Pretrial activities in the state of Illinois include criminal charges, preliminary he</w:t>
      </w:r>
      <w:r>
        <w:rPr>
          <w:rFonts w:ascii="Times New Roman" w:hAnsi="Times New Roman" w:cs="Times New Roman"/>
          <w:sz w:val="24"/>
          <w:szCs w:val="24"/>
        </w:rPr>
        <w:t>aring, indictment by Grand Jury</w:t>
      </w:r>
      <w:r w:rsidRPr="000604F3">
        <w:rPr>
          <w:rFonts w:ascii="Times New Roman" w:hAnsi="Times New Roman" w:cs="Times New Roman"/>
          <w:sz w:val="24"/>
          <w:szCs w:val="24"/>
        </w:rPr>
        <w:t xml:space="preserve"> followed by pre-trial motions and preparations.  The next step is the trial process, which encompasses jury and bench trials, failure to appear in court, fitness to</w:t>
      </w:r>
      <w:r>
        <w:rPr>
          <w:rFonts w:ascii="Times New Roman" w:hAnsi="Times New Roman" w:cs="Times New Roman"/>
          <w:sz w:val="24"/>
          <w:szCs w:val="24"/>
        </w:rPr>
        <w:t xml:space="preserve"> stand trial, and the mental condition of the defendants at the time of the offense</w:t>
      </w:r>
      <w:r w:rsidRPr="000604F3">
        <w:rPr>
          <w:rFonts w:ascii="Times New Roman" w:hAnsi="Times New Roman" w:cs="Times New Roman"/>
          <w:sz w:val="24"/>
          <w:szCs w:val="24"/>
        </w:rPr>
        <w:t xml:space="preserve">. </w:t>
      </w:r>
    </w:p>
    <w:p w14:paraId="513B33E3"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Sentencing involves a variety of activities that begin with pre-sentence investigations, checking on the sentencing options that include court supervision, </w:t>
      </w:r>
      <w:r>
        <w:rPr>
          <w:rFonts w:ascii="Times New Roman" w:hAnsi="Times New Roman" w:cs="Times New Roman"/>
          <w:sz w:val="24"/>
          <w:szCs w:val="24"/>
        </w:rPr>
        <w:t>conditional discharge, probation</w:t>
      </w:r>
      <w:r w:rsidRPr="000604F3">
        <w:rPr>
          <w:rFonts w:ascii="Times New Roman" w:hAnsi="Times New Roman" w:cs="Times New Roman"/>
          <w:sz w:val="24"/>
          <w:szCs w:val="24"/>
        </w:rPr>
        <w:t xml:space="preserve">, home confinement, </w:t>
      </w:r>
      <w:r>
        <w:rPr>
          <w:rFonts w:ascii="Times New Roman" w:hAnsi="Times New Roman" w:cs="Times New Roman"/>
          <w:sz w:val="24"/>
          <w:szCs w:val="24"/>
        </w:rPr>
        <w:t xml:space="preserve">treatment, </w:t>
      </w:r>
      <w:r w:rsidRPr="000604F3">
        <w:rPr>
          <w:rFonts w:ascii="Times New Roman" w:hAnsi="Times New Roman" w:cs="Times New Roman"/>
          <w:sz w:val="24"/>
          <w:szCs w:val="24"/>
        </w:rPr>
        <w:t>el</w:t>
      </w:r>
      <w:r>
        <w:rPr>
          <w:rFonts w:ascii="Times New Roman" w:hAnsi="Times New Roman" w:cs="Times New Roman"/>
          <w:sz w:val="24"/>
          <w:szCs w:val="24"/>
        </w:rPr>
        <w:t xml:space="preserve">ectronic monitoring, </w:t>
      </w:r>
      <w:r w:rsidRPr="000604F3">
        <w:rPr>
          <w:rFonts w:ascii="Times New Roman" w:hAnsi="Times New Roman" w:cs="Times New Roman"/>
          <w:sz w:val="24"/>
          <w:szCs w:val="24"/>
        </w:rPr>
        <w:t xml:space="preserve">periodic imprisonment, </w:t>
      </w:r>
      <w:r>
        <w:rPr>
          <w:rFonts w:ascii="Times New Roman" w:hAnsi="Times New Roman" w:cs="Times New Roman"/>
          <w:sz w:val="24"/>
          <w:szCs w:val="24"/>
        </w:rPr>
        <w:t xml:space="preserve">prison, jail, fines, impact incarceration, </w:t>
      </w:r>
      <w:r w:rsidRPr="000604F3">
        <w:rPr>
          <w:rFonts w:ascii="Times New Roman" w:hAnsi="Times New Roman" w:cs="Times New Roman"/>
          <w:sz w:val="24"/>
          <w:szCs w:val="24"/>
        </w:rPr>
        <w:t>among many other. There are criminal appeals where the defendants ask higher courts to examine the possibility of errors and if they determine the outcome of the case.</w:t>
      </w:r>
    </w:p>
    <w:p w14:paraId="67426C0C"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There are two main types of sentencing that the IDOC carries out on convicted felons in prison</w:t>
      </w:r>
      <w:r>
        <w:rPr>
          <w:rFonts w:ascii="Times New Roman" w:hAnsi="Times New Roman" w:cs="Times New Roman"/>
          <w:sz w:val="24"/>
          <w:szCs w:val="24"/>
        </w:rPr>
        <w:t xml:space="preserve"> </w:t>
      </w:r>
      <w:r w:rsidRPr="000604F3">
        <w:rPr>
          <w:rFonts w:ascii="Times New Roman" w:hAnsi="Times New Roman" w:cs="Times New Roman"/>
          <w:sz w:val="24"/>
          <w:szCs w:val="24"/>
        </w:rPr>
        <w:t>(</w:t>
      </w:r>
      <w:proofErr w:type="spellStart"/>
      <w:r w:rsidRPr="00F0411F">
        <w:rPr>
          <w:rFonts w:ascii="Times New Roman" w:hAnsi="Times New Roman" w:cs="Times New Roman"/>
          <w:sz w:val="24"/>
          <w:szCs w:val="24"/>
        </w:rPr>
        <w:t>Afeef</w:t>
      </w:r>
      <w:proofErr w:type="spellEnd"/>
      <w:r w:rsidRPr="00F0411F">
        <w:rPr>
          <w:rFonts w:ascii="Times New Roman" w:hAnsi="Times New Roman" w:cs="Times New Roman"/>
          <w:sz w:val="24"/>
          <w:szCs w:val="24"/>
        </w:rPr>
        <w:t xml:space="preserve">, </w:t>
      </w:r>
      <w:proofErr w:type="spellStart"/>
      <w:r w:rsidRPr="00F0411F">
        <w:rPr>
          <w:rFonts w:ascii="Times New Roman" w:hAnsi="Times New Roman" w:cs="Times New Roman"/>
          <w:sz w:val="24"/>
          <w:szCs w:val="24"/>
        </w:rPr>
        <w:t>Bostwick</w:t>
      </w:r>
      <w:proofErr w:type="spellEnd"/>
      <w:r w:rsidRPr="00F0411F">
        <w:rPr>
          <w:rFonts w:ascii="Times New Roman" w:hAnsi="Times New Roman" w:cs="Times New Roman"/>
          <w:sz w:val="24"/>
          <w:szCs w:val="24"/>
        </w:rPr>
        <w:t>, Kim, &amp; Reichert. 2012)</w:t>
      </w:r>
      <w:proofErr w:type="gramStart"/>
      <w:r w:rsidRPr="00F0411F">
        <w:rPr>
          <w:rFonts w:ascii="Times New Roman" w:hAnsi="Times New Roman" w:cs="Times New Roman"/>
          <w:sz w:val="24"/>
          <w:szCs w:val="24"/>
        </w:rPr>
        <w:t>.</w:t>
      </w:r>
      <w:r w:rsidRPr="000604F3">
        <w:rPr>
          <w:rFonts w:ascii="Times New Roman" w:hAnsi="Times New Roman" w:cs="Times New Roman"/>
          <w:sz w:val="24"/>
          <w:szCs w:val="24"/>
        </w:rPr>
        <w:t>.</w:t>
      </w:r>
      <w:proofErr w:type="gramEnd"/>
      <w:r w:rsidRPr="000604F3">
        <w:rPr>
          <w:rFonts w:ascii="Times New Roman" w:hAnsi="Times New Roman" w:cs="Times New Roman"/>
          <w:sz w:val="24"/>
          <w:szCs w:val="24"/>
        </w:rPr>
        <w:t xml:space="preserve"> One is the determinate sentencing when a judge imposes a fixed time of length to a correctional facility, although time served is shorter, often due to sentence credits. </w:t>
      </w:r>
      <w:r>
        <w:rPr>
          <w:rFonts w:ascii="Times New Roman" w:hAnsi="Times New Roman" w:cs="Times New Roman"/>
          <w:sz w:val="24"/>
          <w:szCs w:val="24"/>
        </w:rPr>
        <w:t xml:space="preserve"> </w:t>
      </w:r>
      <w:r w:rsidRPr="000604F3">
        <w:rPr>
          <w:rFonts w:ascii="Times New Roman" w:hAnsi="Times New Roman" w:cs="Times New Roman"/>
          <w:sz w:val="24"/>
          <w:szCs w:val="24"/>
        </w:rPr>
        <w:t>Intermediate sentencing is where convicted felons face a maximum or minimum amount of time they can stay in prison instead of a set of lengths. The parole board, the inmate's behavior play a role in determining the release date.</w:t>
      </w:r>
    </w:p>
    <w:p w14:paraId="7A37E75D"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lastRenderedPageBreak/>
        <w:t xml:space="preserve">Post-incarceration supervision involves </w:t>
      </w:r>
      <w:r>
        <w:rPr>
          <w:rFonts w:ascii="Times New Roman" w:hAnsi="Times New Roman" w:cs="Times New Roman"/>
          <w:sz w:val="24"/>
          <w:szCs w:val="24"/>
        </w:rPr>
        <w:t>parole agents from IDOC</w:t>
      </w:r>
      <w:r w:rsidRPr="000604F3">
        <w:rPr>
          <w:rFonts w:ascii="Times New Roman" w:hAnsi="Times New Roman" w:cs="Times New Roman"/>
          <w:sz w:val="24"/>
          <w:szCs w:val="24"/>
        </w:rPr>
        <w:t xml:space="preserve"> monitoring</w:t>
      </w:r>
      <w:r>
        <w:rPr>
          <w:rFonts w:ascii="Times New Roman" w:hAnsi="Times New Roman" w:cs="Times New Roman"/>
          <w:sz w:val="24"/>
          <w:szCs w:val="24"/>
        </w:rPr>
        <w:t xml:space="preserve"> inmates when</w:t>
      </w:r>
      <w:r w:rsidRPr="000604F3">
        <w:rPr>
          <w:rFonts w:ascii="Times New Roman" w:hAnsi="Times New Roman" w:cs="Times New Roman"/>
          <w:sz w:val="24"/>
          <w:szCs w:val="24"/>
        </w:rPr>
        <w:t xml:space="preserve"> release</w:t>
      </w:r>
      <w:r>
        <w:rPr>
          <w:rFonts w:ascii="Times New Roman" w:hAnsi="Times New Roman" w:cs="Times New Roman"/>
          <w:sz w:val="24"/>
          <w:szCs w:val="24"/>
        </w:rPr>
        <w:t>d.</w:t>
      </w:r>
      <w:r w:rsidRPr="000604F3">
        <w:rPr>
          <w:rFonts w:ascii="Times New Roman" w:hAnsi="Times New Roman" w:cs="Times New Roman"/>
          <w:sz w:val="24"/>
          <w:szCs w:val="24"/>
        </w:rPr>
        <w:t xml:space="preserve"> An individual is discharged from the criminal justice system upon completion of a se</w:t>
      </w:r>
      <w:r>
        <w:rPr>
          <w:rFonts w:ascii="Times New Roman" w:hAnsi="Times New Roman" w:cs="Times New Roman"/>
          <w:sz w:val="24"/>
          <w:szCs w:val="24"/>
        </w:rPr>
        <w:t xml:space="preserve">ntence.  Individuals who do adhere to </w:t>
      </w:r>
      <w:r w:rsidRPr="000604F3">
        <w:rPr>
          <w:rFonts w:ascii="Times New Roman" w:hAnsi="Times New Roman" w:cs="Times New Roman"/>
          <w:sz w:val="24"/>
          <w:szCs w:val="24"/>
        </w:rPr>
        <w:t>probation</w:t>
      </w:r>
      <w:r>
        <w:rPr>
          <w:rFonts w:ascii="Times New Roman" w:hAnsi="Times New Roman" w:cs="Times New Roman"/>
          <w:sz w:val="24"/>
          <w:szCs w:val="24"/>
        </w:rPr>
        <w:t xml:space="preserve"> conditions, conditions for</w:t>
      </w:r>
      <w:r w:rsidRPr="000604F3">
        <w:rPr>
          <w:rFonts w:ascii="Times New Roman" w:hAnsi="Times New Roman" w:cs="Times New Roman"/>
          <w:sz w:val="24"/>
          <w:szCs w:val="24"/>
        </w:rPr>
        <w:t xml:space="preserve"> discharge, parole, and cour</w:t>
      </w:r>
      <w:r>
        <w:rPr>
          <w:rFonts w:ascii="Times New Roman" w:hAnsi="Times New Roman" w:cs="Times New Roman"/>
          <w:sz w:val="24"/>
          <w:szCs w:val="24"/>
        </w:rPr>
        <w:t xml:space="preserve">t supervision, </w:t>
      </w:r>
      <w:r w:rsidRPr="000604F3">
        <w:rPr>
          <w:rFonts w:ascii="Times New Roman" w:hAnsi="Times New Roman" w:cs="Times New Roman"/>
          <w:sz w:val="24"/>
          <w:szCs w:val="24"/>
        </w:rPr>
        <w:t xml:space="preserve">have their sentence or parole revoked. </w:t>
      </w:r>
      <w:r>
        <w:rPr>
          <w:rFonts w:ascii="Times New Roman" w:hAnsi="Times New Roman" w:cs="Times New Roman"/>
          <w:sz w:val="24"/>
          <w:szCs w:val="24"/>
        </w:rPr>
        <w:t xml:space="preserve"> </w:t>
      </w:r>
      <w:r w:rsidRPr="000604F3">
        <w:rPr>
          <w:rFonts w:ascii="Times New Roman" w:hAnsi="Times New Roman" w:cs="Times New Roman"/>
          <w:sz w:val="24"/>
          <w:szCs w:val="24"/>
        </w:rPr>
        <w:t>Having a criminal record makes it difficult to access services such as credit, housing, and employment.</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Illinois laws allow qualifying arrests, </w:t>
      </w:r>
      <w:r>
        <w:rPr>
          <w:rFonts w:ascii="Times New Roman" w:hAnsi="Times New Roman" w:cs="Times New Roman"/>
          <w:sz w:val="24"/>
          <w:szCs w:val="24"/>
        </w:rPr>
        <w:t xml:space="preserve">convictions, and supervisions, to be </w:t>
      </w:r>
      <w:r w:rsidRPr="000604F3">
        <w:rPr>
          <w:rFonts w:ascii="Times New Roman" w:hAnsi="Times New Roman" w:cs="Times New Roman"/>
          <w:sz w:val="24"/>
          <w:szCs w:val="24"/>
        </w:rPr>
        <w:t>sealed to a court order</w:t>
      </w:r>
      <w:r>
        <w:rPr>
          <w:rFonts w:ascii="Times New Roman" w:hAnsi="Times New Roman" w:cs="Times New Roman"/>
          <w:sz w:val="24"/>
          <w:szCs w:val="24"/>
        </w:rPr>
        <w:t xml:space="preserve"> or expunged</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As a result, the criminal records of an individual are destroyed</w:t>
      </w:r>
      <w:r>
        <w:rPr>
          <w:rFonts w:ascii="Times New Roman" w:hAnsi="Times New Roman" w:cs="Times New Roman"/>
          <w:sz w:val="24"/>
          <w:szCs w:val="24"/>
        </w:rPr>
        <w:t xml:space="preserve"> </w:t>
      </w:r>
      <w:r w:rsidRPr="00954B9D">
        <w:rPr>
          <w:rFonts w:ascii="Times New Roman" w:hAnsi="Times New Roman" w:cs="Times New Roman"/>
          <w:sz w:val="24"/>
          <w:szCs w:val="24"/>
        </w:rPr>
        <w:t>(</w:t>
      </w:r>
      <w:proofErr w:type="spellStart"/>
      <w:r w:rsidRPr="00954B9D">
        <w:rPr>
          <w:rFonts w:ascii="Times New Roman" w:hAnsi="Times New Roman" w:cs="Times New Roman"/>
          <w:sz w:val="24"/>
          <w:szCs w:val="24"/>
        </w:rPr>
        <w:t>Afeef</w:t>
      </w:r>
      <w:proofErr w:type="spellEnd"/>
      <w:r w:rsidRPr="00954B9D">
        <w:rPr>
          <w:rFonts w:ascii="Times New Roman" w:hAnsi="Times New Roman" w:cs="Times New Roman"/>
          <w:sz w:val="24"/>
          <w:szCs w:val="24"/>
        </w:rPr>
        <w:t xml:space="preserve">, </w:t>
      </w:r>
      <w:proofErr w:type="spellStart"/>
      <w:r w:rsidRPr="00954B9D">
        <w:rPr>
          <w:rFonts w:ascii="Times New Roman" w:hAnsi="Times New Roman" w:cs="Times New Roman"/>
          <w:sz w:val="24"/>
          <w:szCs w:val="24"/>
        </w:rPr>
        <w:t>Bostwick</w:t>
      </w:r>
      <w:proofErr w:type="spellEnd"/>
      <w:r w:rsidRPr="00954B9D">
        <w:rPr>
          <w:rFonts w:ascii="Times New Roman" w:hAnsi="Times New Roman" w:cs="Times New Roman"/>
          <w:sz w:val="24"/>
          <w:szCs w:val="24"/>
        </w:rPr>
        <w:t>, Kim, &amp; Reichert. 2012).</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w:t>
      </w:r>
    </w:p>
    <w:p w14:paraId="4DB3E746" w14:textId="77777777" w:rsidR="002477CD" w:rsidRPr="000604F3" w:rsidRDefault="002477CD" w:rsidP="00247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initiatives in Illinois to that participate in reforming</w:t>
      </w:r>
      <w:r w:rsidRPr="000604F3">
        <w:rPr>
          <w:rFonts w:ascii="Times New Roman" w:hAnsi="Times New Roman" w:cs="Times New Roman"/>
          <w:sz w:val="24"/>
          <w:szCs w:val="24"/>
        </w:rPr>
        <w:t xml:space="preserve"> policies in the Illinois penal system to reduce the number of people </w:t>
      </w:r>
      <w:r>
        <w:rPr>
          <w:rFonts w:ascii="Times New Roman" w:hAnsi="Times New Roman" w:cs="Times New Roman"/>
          <w:sz w:val="24"/>
          <w:szCs w:val="24"/>
        </w:rPr>
        <w:t>that go through the system.</w:t>
      </w:r>
      <w:r w:rsidRPr="000604F3">
        <w:rPr>
          <w:rFonts w:ascii="Times New Roman" w:hAnsi="Times New Roman" w:cs="Times New Roman"/>
          <w:sz w:val="24"/>
          <w:szCs w:val="24"/>
        </w:rPr>
        <w:t xml:space="preserve"> The Illinois State Commission on Criminal Justice and Sentencing Reform</w:t>
      </w:r>
      <w:r>
        <w:rPr>
          <w:rFonts w:ascii="Times New Roman" w:hAnsi="Times New Roman" w:cs="Times New Roman"/>
          <w:sz w:val="24"/>
          <w:szCs w:val="24"/>
        </w:rPr>
        <w:t xml:space="preserve"> has recommendations where </w:t>
      </w:r>
      <w:r w:rsidRPr="000604F3">
        <w:rPr>
          <w:rFonts w:ascii="Times New Roman" w:hAnsi="Times New Roman" w:cs="Times New Roman"/>
          <w:sz w:val="24"/>
          <w:szCs w:val="24"/>
        </w:rPr>
        <w:t>several reforms have been implemented through changes in policy and law</w:t>
      </w:r>
      <w:r w:rsidRPr="006542D4">
        <w:rPr>
          <w:rFonts w:ascii="Times New Roman" w:hAnsi="Times New Roman" w:cs="Times New Roman"/>
          <w:sz w:val="24"/>
          <w:szCs w:val="24"/>
        </w:rPr>
        <w:t xml:space="preserve"> </w:t>
      </w:r>
      <w:r w:rsidRPr="000604F3">
        <w:rPr>
          <w:rFonts w:ascii="Times New Roman" w:hAnsi="Times New Roman" w:cs="Times New Roman"/>
          <w:sz w:val="24"/>
          <w:szCs w:val="24"/>
        </w:rPr>
        <w:t>years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("Trends in Illinois Department of Corrections Spending and Prison Population </w:t>
      </w:r>
      <w:r w:rsidRPr="003072BD">
        <w:rPr>
          <w:rFonts w:ascii="Times New Roman" w:hAnsi="Times New Roman" w:cs="Times New Roman"/>
          <w:sz w:val="24"/>
          <w:szCs w:val="24"/>
          <w:highlight w:val="yellow"/>
        </w:rPr>
        <w:t>|</w:t>
      </w:r>
      <w:r>
        <w:rPr>
          <w:rFonts w:ascii="Times New Roman" w:hAnsi="Times New Roman" w:cs="Times New Roman"/>
          <w:sz w:val="24"/>
          <w:szCs w:val="24"/>
        </w:rPr>
        <w:t xml:space="preserve"> The Civic Federation",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The changes involve </w:t>
      </w:r>
      <w:r w:rsidRPr="000604F3">
        <w:rPr>
          <w:rFonts w:ascii="Times New Roman" w:hAnsi="Times New Roman" w:cs="Times New Roman"/>
          <w:sz w:val="24"/>
          <w:szCs w:val="24"/>
        </w:rPr>
        <w:t xml:space="preserve">reviewing the state’s criminal justice system, community supervision, structures and practices in sentencing, and alternatives to incarceration. </w:t>
      </w:r>
    </w:p>
    <w:p w14:paraId="09BC5873" w14:textId="77777777" w:rsidR="002477CD" w:rsidRPr="000604F3" w:rsidRDefault="002477CD" w:rsidP="00247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w:t>
      </w:r>
      <w:r w:rsidRPr="000604F3">
        <w:rPr>
          <w:rFonts w:ascii="Times New Roman" w:hAnsi="Times New Roman" w:cs="Times New Roman"/>
          <w:sz w:val="24"/>
          <w:szCs w:val="24"/>
        </w:rPr>
        <w:t xml:space="preserve"> of the objectives of the commission includes increasing effective sentencing and rehabilitative programs. The objective is realized through recommendations such as increasing treatment and rehabilitative services, e</w:t>
      </w:r>
      <w:r>
        <w:rPr>
          <w:rFonts w:ascii="Times New Roman" w:hAnsi="Times New Roman" w:cs="Times New Roman"/>
          <w:sz w:val="24"/>
          <w:szCs w:val="24"/>
        </w:rPr>
        <w:t xml:space="preserve">specially in needy communities.  </w:t>
      </w:r>
      <w:r w:rsidRPr="000604F3">
        <w:rPr>
          <w:rFonts w:ascii="Times New Roman" w:hAnsi="Times New Roman" w:cs="Times New Roman"/>
          <w:sz w:val="24"/>
          <w:szCs w:val="24"/>
        </w:rPr>
        <w:t xml:space="preserve">Another recommendation is to increase the use of risk-and-need assessment tools to determine sentences ("Trends in Illinois Department of Corrections Spending and Prison Population </w:t>
      </w:r>
      <w:r w:rsidRPr="003072BD">
        <w:rPr>
          <w:rFonts w:ascii="Times New Roman" w:hAnsi="Times New Roman" w:cs="Times New Roman"/>
          <w:sz w:val="24"/>
          <w:szCs w:val="24"/>
          <w:highlight w:val="yellow"/>
        </w:rPr>
        <w:t>|</w:t>
      </w:r>
      <w:r w:rsidRPr="000604F3">
        <w:rPr>
          <w:rFonts w:ascii="Times New Roman" w:hAnsi="Times New Roman" w:cs="Times New Roman"/>
          <w:sz w:val="24"/>
          <w:szCs w:val="24"/>
        </w:rPr>
        <w:t xml:space="preserve"> The Civic Federation", 2020). </w:t>
      </w:r>
    </w:p>
    <w:p w14:paraId="1999FC76"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second objective involves policies and laws that reduce the number of admissions to prison.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recommendation is to reduce the number of people admitted to prisons for felonies </w:t>
      </w:r>
      <w:r w:rsidRPr="000604F3">
        <w:rPr>
          <w:rFonts w:ascii="Times New Roman" w:hAnsi="Times New Roman" w:cs="Times New Roman"/>
          <w:sz w:val="24"/>
          <w:szCs w:val="24"/>
        </w:rPr>
        <w:lastRenderedPageBreak/>
        <w:t xml:space="preserve">with shorter sentences. </w:t>
      </w:r>
      <w:r>
        <w:rPr>
          <w:rFonts w:ascii="Times New Roman" w:hAnsi="Times New Roman" w:cs="Times New Roman"/>
          <w:sz w:val="24"/>
          <w:szCs w:val="24"/>
        </w:rPr>
        <w:t xml:space="preserve"> </w:t>
      </w:r>
      <w:r w:rsidRPr="000604F3">
        <w:rPr>
          <w:rFonts w:ascii="Times New Roman" w:hAnsi="Times New Roman" w:cs="Times New Roman"/>
          <w:sz w:val="24"/>
          <w:szCs w:val="24"/>
        </w:rPr>
        <w:t>Also, judges should be given the discretion to recommend probation for drug crimes, residential burglary, and class 2 felonies.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Judges should also explain why sentencing is appropriate for offenders who have no prior probation sentences, and convictions for violent crimes. </w:t>
      </w:r>
    </w:p>
    <w:p w14:paraId="4376F5B0"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third objective of the commission involves reducing the stays in prison. The commission recommends, among other suggestions, reducing the minimum sentences for felonies, not including Class 4.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Research shows that few felonies are sentenced to the maximum stay depending on the seriousness of the crime.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On the other hand, many inmates are sentenced to the minimum stay because the judges are constrained by the law.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Many judges would wish to give lower sentences depending on the felonies.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Therefore, reducing the minimum stay will significantly reduce the population in prisons. </w:t>
      </w:r>
    </w:p>
    <w:p w14:paraId="45BC2AF7"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Another means to reduce the population in prisons by the state of Illinois is through creating job retraining programs for released offenders</w:t>
      </w:r>
      <w:r>
        <w:rPr>
          <w:rFonts w:ascii="Times New Roman" w:hAnsi="Times New Roman" w:cs="Times New Roman"/>
          <w:sz w:val="24"/>
          <w:szCs w:val="24"/>
        </w:rPr>
        <w:t>.</w:t>
      </w:r>
      <w:r w:rsidRPr="000604F3">
        <w:rPr>
          <w:rFonts w:ascii="Times New Roman" w:hAnsi="Times New Roman" w:cs="Times New Roman"/>
          <w:sz w:val="24"/>
          <w:szCs w:val="24"/>
        </w:rPr>
        <w:t xml:space="preserve"> With an increase in such programs, there is reduced recidivism and hence reduced the prison population.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cost of retraining programs is much more affordable compared to the cost of recidivism. </w:t>
      </w:r>
      <w:r>
        <w:rPr>
          <w:rFonts w:ascii="Times New Roman" w:hAnsi="Times New Roman" w:cs="Times New Roman"/>
          <w:sz w:val="24"/>
          <w:szCs w:val="24"/>
        </w:rPr>
        <w:t xml:space="preserve"> </w:t>
      </w:r>
      <w:r w:rsidRPr="000604F3">
        <w:rPr>
          <w:rFonts w:ascii="Times New Roman" w:hAnsi="Times New Roman" w:cs="Times New Roman"/>
          <w:sz w:val="24"/>
          <w:szCs w:val="24"/>
        </w:rPr>
        <w:t>One significant effort made by the state of Illinois is the creation of offices by Governors committed to reforms in the criminal justice system.</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Among the offices created include the office of Justice, Equity, and Opportunity (JEO) that has managed to increase sentence credit for inmates who take part in rehabil</w:t>
      </w:r>
      <w:r>
        <w:rPr>
          <w:rFonts w:ascii="Times New Roman" w:hAnsi="Times New Roman" w:cs="Times New Roman"/>
          <w:sz w:val="24"/>
          <w:szCs w:val="24"/>
        </w:rPr>
        <w:t xml:space="preserve">itative activities and classes </w:t>
      </w:r>
      <w:r w:rsidRPr="000604F3">
        <w:rPr>
          <w:rFonts w:ascii="Times New Roman" w:hAnsi="Times New Roman" w:cs="Times New Roman"/>
          <w:sz w:val="24"/>
          <w:szCs w:val="24"/>
        </w:rPr>
        <w:t>("Trends in Illinois Department of Corrections Spending and Prison Population | The Civic Federation", 2020).</w:t>
      </w:r>
    </w:p>
    <w:p w14:paraId="5EC93140" w14:textId="77777777" w:rsidR="002477CD"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Some significant changes in policies, such as the legalization of cannabis have contributed to reduced drug crime sentencing, mandatory minimum sentences, and also ending cash bail.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public has also played a significant role in reducing the population in prisons by </w:t>
      </w:r>
      <w:r w:rsidRPr="000604F3">
        <w:rPr>
          <w:rFonts w:ascii="Times New Roman" w:hAnsi="Times New Roman" w:cs="Times New Roman"/>
          <w:sz w:val="24"/>
          <w:szCs w:val="24"/>
        </w:rPr>
        <w:lastRenderedPageBreak/>
        <w:t xml:space="preserve">pushing for the release of certain groups of inmates.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groups include pregnant inmates, inmates who are postmortem or living with their children. </w:t>
      </w:r>
      <w:r>
        <w:rPr>
          <w:rFonts w:ascii="Times New Roman" w:hAnsi="Times New Roman" w:cs="Times New Roman"/>
          <w:sz w:val="24"/>
          <w:szCs w:val="24"/>
        </w:rPr>
        <w:t xml:space="preserve"> </w:t>
      </w:r>
      <w:r w:rsidRPr="000604F3">
        <w:rPr>
          <w:rFonts w:ascii="Times New Roman" w:hAnsi="Times New Roman" w:cs="Times New Roman"/>
          <w:sz w:val="24"/>
          <w:szCs w:val="24"/>
        </w:rPr>
        <w:t>Inmates w</w:t>
      </w:r>
      <w:r>
        <w:rPr>
          <w:rFonts w:ascii="Times New Roman" w:hAnsi="Times New Roman" w:cs="Times New Roman"/>
          <w:sz w:val="24"/>
          <w:szCs w:val="24"/>
        </w:rPr>
        <w:t>ith health issues, and</w:t>
      </w:r>
      <w:r w:rsidRPr="000604F3">
        <w:rPr>
          <w:rFonts w:ascii="Times New Roman" w:hAnsi="Times New Roman" w:cs="Times New Roman"/>
          <w:sz w:val="24"/>
          <w:szCs w:val="24"/>
        </w:rPr>
        <w:t xml:space="preserve"> the elderly, are championed for their release.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Also, inmates with viable clemency petitions and those to be paroled within 120 days are considered for release. </w:t>
      </w:r>
      <w:r>
        <w:rPr>
          <w:rFonts w:ascii="Times New Roman" w:hAnsi="Times New Roman" w:cs="Times New Roman"/>
          <w:sz w:val="24"/>
          <w:szCs w:val="24"/>
        </w:rPr>
        <w:t xml:space="preserve"> </w:t>
      </w:r>
      <w:r w:rsidRPr="000604F3">
        <w:rPr>
          <w:rFonts w:ascii="Times New Roman" w:hAnsi="Times New Roman" w:cs="Times New Roman"/>
          <w:sz w:val="24"/>
          <w:szCs w:val="24"/>
        </w:rPr>
        <w:t>A reduction in prison leads to increased social benefits and reduced prison budgets in the long run.</w:t>
      </w:r>
    </w:p>
    <w:p w14:paraId="67735730"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Illinois Department of Corrections (IDOC) spends an estimated $22,000</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which goes up to $37,000 a year for every person incarcerated ("Trends in Illinois Department of Corrections Spending and Prison Population </w:t>
      </w:r>
      <w:r w:rsidRPr="003072BD">
        <w:rPr>
          <w:rFonts w:ascii="Times New Roman" w:hAnsi="Times New Roman" w:cs="Times New Roman"/>
          <w:sz w:val="24"/>
          <w:szCs w:val="24"/>
          <w:highlight w:val="yellow"/>
        </w:rPr>
        <w:t>|</w:t>
      </w:r>
      <w:r w:rsidRPr="000604F3">
        <w:rPr>
          <w:rFonts w:ascii="Times New Roman" w:hAnsi="Times New Roman" w:cs="Times New Roman"/>
          <w:sz w:val="24"/>
          <w:szCs w:val="24"/>
        </w:rPr>
        <w:t xml:space="preserve"> The Civic Federation", 2020).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general budget goes up to $1.5 billion, with most of the money allocated to prison facilities.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An increase in violent crimes led to the prison population growing dramatically between the 1980s and 1990s.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Other factors that led to the increased population include arrests for violent and non-violent crimes, increased recidivism, and increased sentences. The population, however, decreased from 2013 but was still high according to historical standards. </w:t>
      </w:r>
    </w:p>
    <w:p w14:paraId="4EE4BEB4" w14:textId="77777777" w:rsidR="002477CD" w:rsidRPr="000604F3"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decline in the prison population, however, did not reduce expenditure allocated to IDOC.</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The budget</w:t>
      </w:r>
      <w:r w:rsidRPr="00664BD9">
        <w:rPr>
          <w:rFonts w:ascii="Times New Roman" w:hAnsi="Times New Roman" w:cs="Times New Roman"/>
          <w:sz w:val="24"/>
          <w:szCs w:val="24"/>
        </w:rPr>
        <w:t xml:space="preserve"> </w:t>
      </w:r>
      <w:r w:rsidRPr="000604F3">
        <w:rPr>
          <w:rFonts w:ascii="Times New Roman" w:hAnsi="Times New Roman" w:cs="Times New Roman"/>
          <w:sz w:val="24"/>
          <w:szCs w:val="24"/>
        </w:rPr>
        <w:t>decreased between 2016 and 2017 because of the state budget impasse, and later increased in 2018</w:t>
      </w:r>
      <w:r>
        <w:rPr>
          <w:rFonts w:ascii="Times New Roman" w:hAnsi="Times New Roman" w:cs="Times New Roman"/>
          <w:sz w:val="24"/>
          <w:szCs w:val="24"/>
        </w:rPr>
        <w:t xml:space="preserve">.  The budget then </w:t>
      </w:r>
      <w:r w:rsidRPr="000604F3">
        <w:rPr>
          <w:rFonts w:ascii="Times New Roman" w:hAnsi="Times New Roman" w:cs="Times New Roman"/>
          <w:sz w:val="24"/>
          <w:szCs w:val="24"/>
        </w:rPr>
        <w:t xml:space="preserve">increased by 22% from $1.2 billion </w:t>
      </w:r>
      <w:r>
        <w:rPr>
          <w:rFonts w:ascii="Times New Roman" w:hAnsi="Times New Roman" w:cs="Times New Roman"/>
          <w:sz w:val="24"/>
          <w:szCs w:val="24"/>
        </w:rPr>
        <w:t>in 2011 to $1.5 billion in 2020</w:t>
      </w:r>
      <w:r w:rsidRPr="000604F3">
        <w:rPr>
          <w:rFonts w:ascii="Times New Roman" w:hAnsi="Times New Roman" w:cs="Times New Roman"/>
          <w:sz w:val="24"/>
          <w:szCs w:val="24"/>
        </w:rPr>
        <w:t xml:space="preserve">. </w:t>
      </w:r>
      <w:r>
        <w:rPr>
          <w:rFonts w:ascii="Times New Roman" w:hAnsi="Times New Roman" w:cs="Times New Roman"/>
          <w:sz w:val="24"/>
          <w:szCs w:val="24"/>
        </w:rPr>
        <w:t xml:space="preserve"> Also, t</w:t>
      </w:r>
      <w:r w:rsidRPr="000604F3">
        <w:rPr>
          <w:rFonts w:ascii="Times New Roman" w:hAnsi="Times New Roman" w:cs="Times New Roman"/>
          <w:sz w:val="24"/>
          <w:szCs w:val="24"/>
        </w:rPr>
        <w:t>he number of employees in the penal system increased by 11% between 2011 and 2020. The reduction in the priso</w:t>
      </w:r>
      <w:r>
        <w:rPr>
          <w:rFonts w:ascii="Times New Roman" w:hAnsi="Times New Roman" w:cs="Times New Roman"/>
          <w:sz w:val="24"/>
          <w:szCs w:val="24"/>
        </w:rPr>
        <w:t>n population is due to decrease in</w:t>
      </w:r>
      <w:r w:rsidRPr="000604F3">
        <w:rPr>
          <w:rFonts w:ascii="Times New Roman" w:hAnsi="Times New Roman" w:cs="Times New Roman"/>
          <w:sz w:val="24"/>
          <w:szCs w:val="24"/>
        </w:rPr>
        <w:t xml:space="preserve"> crime rates, policy changes,</w:t>
      </w:r>
      <w:r>
        <w:rPr>
          <w:rFonts w:ascii="Times New Roman" w:hAnsi="Times New Roman" w:cs="Times New Roman"/>
          <w:sz w:val="24"/>
          <w:szCs w:val="24"/>
        </w:rPr>
        <w:t xml:space="preserve"> especially of drug and property</w:t>
      </w:r>
      <w:r w:rsidRPr="000604F3">
        <w:rPr>
          <w:rFonts w:ascii="Times New Roman" w:hAnsi="Times New Roman" w:cs="Times New Roman"/>
          <w:sz w:val="24"/>
          <w:szCs w:val="24"/>
        </w:rPr>
        <w:t xml:space="preserve"> crimes. </w:t>
      </w:r>
      <w:r>
        <w:rPr>
          <w:rFonts w:ascii="Times New Roman" w:hAnsi="Times New Roman" w:cs="Times New Roman"/>
          <w:sz w:val="24"/>
          <w:szCs w:val="24"/>
        </w:rPr>
        <w:t xml:space="preserve"> </w:t>
      </w:r>
      <w:r w:rsidRPr="000604F3">
        <w:rPr>
          <w:rFonts w:ascii="Times New Roman" w:hAnsi="Times New Roman" w:cs="Times New Roman"/>
          <w:sz w:val="24"/>
          <w:szCs w:val="24"/>
        </w:rPr>
        <w:t>The average length of a sentence, however, increased in recent years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("Trends in Illinois Department of Corrections Spending and Prison Population </w:t>
      </w:r>
      <w:r w:rsidRPr="003072BD">
        <w:rPr>
          <w:rFonts w:ascii="Times New Roman" w:hAnsi="Times New Roman" w:cs="Times New Roman"/>
          <w:sz w:val="24"/>
          <w:szCs w:val="24"/>
          <w:highlight w:val="yellow"/>
        </w:rPr>
        <w:t>|</w:t>
      </w:r>
      <w:r>
        <w:rPr>
          <w:rFonts w:ascii="Times New Roman" w:hAnsi="Times New Roman" w:cs="Times New Roman"/>
          <w:sz w:val="24"/>
          <w:szCs w:val="24"/>
        </w:rPr>
        <w:t xml:space="preserve"> The Civic Federation", 2020).</w:t>
      </w:r>
    </w:p>
    <w:p w14:paraId="55D8C3F9" w14:textId="77777777" w:rsidR="002477CD" w:rsidRPr="000604F3" w:rsidRDefault="002477CD" w:rsidP="002477CD">
      <w:pPr>
        <w:spacing w:line="480" w:lineRule="auto"/>
        <w:rPr>
          <w:rFonts w:ascii="Times New Roman" w:hAnsi="Times New Roman" w:cs="Times New Roman"/>
          <w:sz w:val="24"/>
          <w:szCs w:val="24"/>
        </w:rPr>
      </w:pPr>
    </w:p>
    <w:p w14:paraId="75C15DF9" w14:textId="77777777" w:rsidR="002477CD" w:rsidRPr="000604F3" w:rsidRDefault="002477CD" w:rsidP="002477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the penal system has worked to provide</w:t>
      </w:r>
      <w:r w:rsidRPr="000604F3">
        <w:rPr>
          <w:rFonts w:ascii="Times New Roman" w:hAnsi="Times New Roman" w:cs="Times New Roman"/>
          <w:sz w:val="24"/>
          <w:szCs w:val="24"/>
        </w:rPr>
        <w:t xml:space="preserve"> public safety, but also, the poor and the vulnerable have become victims</w:t>
      </w:r>
      <w:r>
        <w:rPr>
          <w:rFonts w:ascii="Times New Roman" w:hAnsi="Times New Roman" w:cs="Times New Roman"/>
          <w:sz w:val="24"/>
          <w:szCs w:val="24"/>
        </w:rPr>
        <w:t xml:space="preserve"> of the system </w:t>
      </w:r>
      <w:r w:rsidRPr="000604F3">
        <w:rPr>
          <w:rFonts w:ascii="Times New Roman" w:hAnsi="Times New Roman" w:cs="Times New Roman"/>
          <w:sz w:val="24"/>
          <w:szCs w:val="24"/>
        </w:rPr>
        <w:t xml:space="preserve">("Broken: The Illinois Criminal Justice System and How to Rebuild It", 2020).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state of Illinois must set up priorities that immediately and safely improve the penal system.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of the priorities of the state should be to provide real rehabilitation centers.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For instance, prolonged solitary confinement degrades mental health and should be reduced. </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Addressing the underlying causes of criminal behavior will help to reduce recidivism. </w:t>
      </w:r>
    </w:p>
    <w:p w14:paraId="163F1517" w14:textId="77777777" w:rsidR="002477CD" w:rsidRDefault="002477CD" w:rsidP="002477CD">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second priority should involve increasing employment opportunities and education. People with criminal records should be considered for employment without discrimination, as well as in housing and education. </w:t>
      </w:r>
      <w:r>
        <w:rPr>
          <w:rFonts w:ascii="Times New Roman" w:hAnsi="Times New Roman" w:cs="Times New Roman"/>
          <w:sz w:val="24"/>
          <w:szCs w:val="24"/>
        </w:rPr>
        <w:t xml:space="preserve"> </w:t>
      </w:r>
      <w:r w:rsidRPr="000604F3">
        <w:rPr>
          <w:rFonts w:ascii="Times New Roman" w:hAnsi="Times New Roman" w:cs="Times New Roman"/>
          <w:sz w:val="24"/>
          <w:szCs w:val="24"/>
        </w:rPr>
        <w:t>Thirdly, people's mental illness and substance abuse should be treated as health issues.</w:t>
      </w:r>
      <w:r>
        <w:rPr>
          <w:rFonts w:ascii="Times New Roman" w:hAnsi="Times New Roman" w:cs="Times New Roman"/>
          <w:sz w:val="24"/>
          <w:szCs w:val="24"/>
        </w:rPr>
        <w:t xml:space="preserve"> </w:t>
      </w:r>
      <w:r w:rsidRPr="000604F3">
        <w:rPr>
          <w:rFonts w:ascii="Times New Roman" w:hAnsi="Times New Roman" w:cs="Times New Roman"/>
          <w:sz w:val="24"/>
          <w:szCs w:val="24"/>
        </w:rPr>
        <w:t xml:space="preserve"> Community-based programs should be the destination for people with mental illness and substance abuse for better treatment. The fourth priority should be to eliminate racial bias, such as in revamping training and evaluating risk assessment tools. </w:t>
      </w:r>
      <w:r>
        <w:rPr>
          <w:rFonts w:ascii="Times New Roman" w:hAnsi="Times New Roman" w:cs="Times New Roman"/>
          <w:sz w:val="24"/>
          <w:szCs w:val="24"/>
        </w:rPr>
        <w:t xml:space="preserve"> </w:t>
      </w:r>
      <w:r w:rsidRPr="000604F3">
        <w:rPr>
          <w:rFonts w:ascii="Times New Roman" w:hAnsi="Times New Roman" w:cs="Times New Roman"/>
          <w:sz w:val="24"/>
          <w:szCs w:val="24"/>
        </w:rPr>
        <w:t>Furthermore, reducing excessive fines and fees plays a significant role in reducing the number of poor and vulnerable people in the Illinois penal system.</w:t>
      </w:r>
    </w:p>
    <w:p w14:paraId="0D18E21C" w14:textId="77777777" w:rsidR="002477CD" w:rsidRDefault="002477CD" w:rsidP="002477CD">
      <w:pPr>
        <w:spacing w:line="480" w:lineRule="auto"/>
        <w:rPr>
          <w:rFonts w:ascii="Times New Roman" w:hAnsi="Times New Roman" w:cs="Times New Roman"/>
          <w:sz w:val="24"/>
          <w:szCs w:val="24"/>
        </w:rPr>
      </w:pPr>
    </w:p>
    <w:p w14:paraId="0EA6FBFB" w14:textId="77777777" w:rsidR="002477CD" w:rsidRDefault="002477CD" w:rsidP="002477CD">
      <w:pPr>
        <w:spacing w:line="480" w:lineRule="auto"/>
        <w:rPr>
          <w:rFonts w:ascii="Times New Roman" w:hAnsi="Times New Roman" w:cs="Times New Roman"/>
          <w:sz w:val="24"/>
          <w:szCs w:val="24"/>
        </w:rPr>
      </w:pPr>
    </w:p>
    <w:p w14:paraId="13A93CF9" w14:textId="77777777" w:rsidR="0089781B" w:rsidRDefault="0089781B" w:rsidP="0010049B">
      <w:pPr>
        <w:spacing w:line="480" w:lineRule="auto"/>
        <w:rPr>
          <w:rFonts w:ascii="Times New Roman" w:hAnsi="Times New Roman" w:cs="Times New Roman"/>
          <w:sz w:val="24"/>
          <w:szCs w:val="24"/>
        </w:rPr>
      </w:pPr>
    </w:p>
    <w:p w14:paraId="5E94EB48" w14:textId="77777777" w:rsidR="0089781B" w:rsidRDefault="0089781B" w:rsidP="0010049B">
      <w:pPr>
        <w:spacing w:line="480" w:lineRule="auto"/>
        <w:rPr>
          <w:rFonts w:ascii="Times New Roman" w:hAnsi="Times New Roman" w:cs="Times New Roman"/>
          <w:sz w:val="24"/>
          <w:szCs w:val="24"/>
        </w:rPr>
      </w:pPr>
    </w:p>
    <w:p w14:paraId="1213064C" w14:textId="77777777" w:rsidR="0089781B" w:rsidRDefault="0089781B" w:rsidP="0010049B">
      <w:pPr>
        <w:spacing w:line="480" w:lineRule="auto"/>
        <w:rPr>
          <w:rFonts w:ascii="Times New Roman" w:hAnsi="Times New Roman" w:cs="Times New Roman"/>
          <w:sz w:val="24"/>
          <w:szCs w:val="24"/>
        </w:rPr>
      </w:pPr>
    </w:p>
    <w:p w14:paraId="082E4B95" w14:textId="77777777" w:rsidR="0089781B" w:rsidRDefault="0089781B" w:rsidP="0010049B">
      <w:pPr>
        <w:spacing w:line="480" w:lineRule="auto"/>
        <w:rPr>
          <w:rFonts w:ascii="Times New Roman" w:hAnsi="Times New Roman" w:cs="Times New Roman"/>
          <w:sz w:val="24"/>
          <w:szCs w:val="24"/>
        </w:rPr>
      </w:pPr>
    </w:p>
    <w:p w14:paraId="77418D2D" w14:textId="77777777" w:rsidR="0089781B" w:rsidRDefault="0089781B" w:rsidP="003A403C">
      <w:pPr>
        <w:spacing w:line="480" w:lineRule="auto"/>
        <w:rPr>
          <w:rFonts w:ascii="Times New Roman" w:hAnsi="Times New Roman" w:cs="Times New Roman"/>
          <w:sz w:val="24"/>
          <w:szCs w:val="24"/>
        </w:rPr>
      </w:pPr>
    </w:p>
    <w:p w14:paraId="28D1FAB3" w14:textId="77777777" w:rsidR="00BB60A9" w:rsidRDefault="00BB60A9" w:rsidP="003A403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References</w:t>
      </w:r>
    </w:p>
    <w:p w14:paraId="1A8B688A" w14:textId="77777777" w:rsidR="000456D4" w:rsidRDefault="000456D4" w:rsidP="002477CD">
      <w:pPr>
        <w:spacing w:line="480" w:lineRule="auto"/>
        <w:ind w:firstLine="720"/>
        <w:rPr>
          <w:rFonts w:ascii="Times New Roman" w:hAnsi="Times New Roman" w:cs="Times New Roman"/>
          <w:sz w:val="24"/>
          <w:szCs w:val="24"/>
        </w:rPr>
      </w:pPr>
      <w:proofErr w:type="spellStart"/>
      <w:r w:rsidRPr="00570751">
        <w:rPr>
          <w:rFonts w:ascii="Times New Roman" w:hAnsi="Times New Roman" w:cs="Times New Roman"/>
          <w:sz w:val="24"/>
          <w:szCs w:val="24"/>
        </w:rPr>
        <w:t>Afeef</w:t>
      </w:r>
      <w:proofErr w:type="spellEnd"/>
      <w:r w:rsidRPr="00570751">
        <w:rPr>
          <w:rFonts w:ascii="Times New Roman" w:hAnsi="Times New Roman" w:cs="Times New Roman"/>
          <w:sz w:val="24"/>
          <w:szCs w:val="24"/>
        </w:rPr>
        <w:t>, J., Bostwick, L., Kim, S., &amp; Reichert, J. (2012). Policies and procedures of the Illinois criminal justice system. Chicago, IL: Illinois Criminal Justice Information Authority.</w:t>
      </w:r>
    </w:p>
    <w:p w14:paraId="713642DB" w14:textId="77777777" w:rsidR="000456D4" w:rsidRDefault="000456D4" w:rsidP="002477CD">
      <w:pPr>
        <w:spacing w:line="480" w:lineRule="auto"/>
        <w:ind w:firstLine="720"/>
        <w:rPr>
          <w:rFonts w:ascii="Times New Roman" w:hAnsi="Times New Roman" w:cs="Times New Roman"/>
          <w:sz w:val="24"/>
          <w:szCs w:val="24"/>
        </w:rPr>
      </w:pPr>
      <w:r w:rsidRPr="001B0E27">
        <w:rPr>
          <w:rFonts w:ascii="Times New Roman" w:hAnsi="Times New Roman" w:cs="Times New Roman"/>
          <w:sz w:val="24"/>
          <w:szCs w:val="24"/>
        </w:rPr>
        <w:t>Broken: The Illinois Criminal Justice System and How to Rebuild It. ACLU of Illinois. (202</w:t>
      </w:r>
      <w:r>
        <w:rPr>
          <w:rFonts w:ascii="Times New Roman" w:hAnsi="Times New Roman" w:cs="Times New Roman"/>
          <w:sz w:val="24"/>
          <w:szCs w:val="24"/>
        </w:rPr>
        <w:t xml:space="preserve">0). Retrieved </w:t>
      </w:r>
      <w:r w:rsidRPr="001B0E27">
        <w:rPr>
          <w:rFonts w:ascii="Times New Roman" w:hAnsi="Times New Roman" w:cs="Times New Roman"/>
          <w:sz w:val="24"/>
          <w:szCs w:val="24"/>
        </w:rPr>
        <w:t xml:space="preserve">from </w:t>
      </w:r>
      <w:r w:rsidRPr="0089781B">
        <w:rPr>
          <w:rFonts w:ascii="Times New Roman" w:hAnsi="Times New Roman" w:cs="Times New Roman"/>
          <w:sz w:val="24"/>
          <w:szCs w:val="24"/>
        </w:rPr>
        <w:t>https://www.aclu-il.org/en/news/broken-illinois-criminal-justice-system-and-how-rebuild-it</w:t>
      </w:r>
      <w:r w:rsidRPr="001B0E27">
        <w:rPr>
          <w:rFonts w:ascii="Times New Roman" w:hAnsi="Times New Roman" w:cs="Times New Roman"/>
          <w:sz w:val="24"/>
          <w:szCs w:val="24"/>
        </w:rPr>
        <w:t>.</w:t>
      </w:r>
    </w:p>
    <w:p w14:paraId="49AFCBC3" w14:textId="09B4994F" w:rsidR="00BB60A9" w:rsidRDefault="00BB60A9" w:rsidP="002477CD">
      <w:pPr>
        <w:spacing w:line="480" w:lineRule="auto"/>
        <w:ind w:firstLine="720"/>
        <w:rPr>
          <w:rFonts w:ascii="Times New Roman" w:hAnsi="Times New Roman" w:cs="Times New Roman"/>
          <w:sz w:val="24"/>
          <w:szCs w:val="24"/>
        </w:rPr>
      </w:pPr>
      <w:r w:rsidRPr="00BB60A9">
        <w:rPr>
          <w:rFonts w:ascii="Times New Roman" w:hAnsi="Times New Roman" w:cs="Times New Roman"/>
          <w:sz w:val="24"/>
          <w:szCs w:val="24"/>
        </w:rPr>
        <w:t xml:space="preserve">Initiative, P. (2020). Illinois </w:t>
      </w:r>
      <w:r w:rsidR="005B2BA2">
        <w:rPr>
          <w:rFonts w:ascii="Times New Roman" w:hAnsi="Times New Roman" w:cs="Times New Roman"/>
          <w:sz w:val="24"/>
          <w:szCs w:val="24"/>
        </w:rPr>
        <w:t>P</w:t>
      </w:r>
      <w:r w:rsidRPr="00BB60A9">
        <w:rPr>
          <w:rFonts w:ascii="Times New Roman" w:hAnsi="Times New Roman" w:cs="Times New Roman"/>
          <w:sz w:val="24"/>
          <w:szCs w:val="24"/>
        </w:rPr>
        <w:t>rofile. Prisonpolicy.o</w:t>
      </w:r>
      <w:r w:rsidR="0089781B">
        <w:rPr>
          <w:rFonts w:ascii="Times New Roman" w:hAnsi="Times New Roman" w:cs="Times New Roman"/>
          <w:sz w:val="24"/>
          <w:szCs w:val="24"/>
        </w:rPr>
        <w:t xml:space="preserve">rg. Retrieved </w:t>
      </w:r>
      <w:r w:rsidRPr="00BB60A9">
        <w:rPr>
          <w:rFonts w:ascii="Times New Roman" w:hAnsi="Times New Roman" w:cs="Times New Roman"/>
          <w:sz w:val="24"/>
          <w:szCs w:val="24"/>
        </w:rPr>
        <w:t xml:space="preserve">from </w:t>
      </w:r>
      <w:r w:rsidR="00CC40C1" w:rsidRPr="00CC40C1">
        <w:rPr>
          <w:rFonts w:ascii="Times New Roman" w:hAnsi="Times New Roman" w:cs="Times New Roman"/>
          <w:sz w:val="24"/>
          <w:szCs w:val="24"/>
        </w:rPr>
        <w:t>https://www.prisonpolicy.org/profiles/IL.html</w:t>
      </w:r>
      <w:r w:rsidRPr="00BB60A9">
        <w:rPr>
          <w:rFonts w:ascii="Times New Roman" w:hAnsi="Times New Roman" w:cs="Times New Roman"/>
          <w:sz w:val="24"/>
          <w:szCs w:val="24"/>
        </w:rPr>
        <w:t>.</w:t>
      </w:r>
    </w:p>
    <w:p w14:paraId="6F7AD99D" w14:textId="36EAE324" w:rsidR="00CC40C1" w:rsidRDefault="00CC40C1" w:rsidP="002477CD">
      <w:pPr>
        <w:spacing w:line="480" w:lineRule="auto"/>
        <w:ind w:firstLine="720"/>
        <w:rPr>
          <w:rFonts w:ascii="Times New Roman" w:hAnsi="Times New Roman" w:cs="Times New Roman"/>
          <w:sz w:val="24"/>
          <w:szCs w:val="24"/>
        </w:rPr>
      </w:pPr>
      <w:r w:rsidRPr="00CC2752">
        <w:rPr>
          <w:rFonts w:ascii="Times New Roman" w:hAnsi="Times New Roman" w:cs="Times New Roman"/>
          <w:sz w:val="24"/>
          <w:szCs w:val="24"/>
        </w:rPr>
        <w:t>Trends in Illinois Department of Corrections Spending and Prison Population | The Civic Federation. Civicfed.org. (202</w:t>
      </w:r>
      <w:r>
        <w:rPr>
          <w:rFonts w:ascii="Times New Roman" w:hAnsi="Times New Roman" w:cs="Times New Roman"/>
          <w:sz w:val="24"/>
          <w:szCs w:val="24"/>
        </w:rPr>
        <w:t xml:space="preserve">0). Retrieved </w:t>
      </w:r>
      <w:r w:rsidRPr="00CC2752">
        <w:rPr>
          <w:rFonts w:ascii="Times New Roman" w:hAnsi="Times New Roman" w:cs="Times New Roman"/>
          <w:sz w:val="24"/>
          <w:szCs w:val="24"/>
        </w:rPr>
        <w:t xml:space="preserve">from </w:t>
      </w:r>
      <w:r w:rsidRPr="00EC0E6C">
        <w:rPr>
          <w:rFonts w:ascii="Times New Roman" w:hAnsi="Times New Roman" w:cs="Times New Roman"/>
          <w:sz w:val="24"/>
          <w:szCs w:val="24"/>
        </w:rPr>
        <w:t>https://www.civicfed.org/iifs/blog/trends-illinois-department-corrections-spending-and-prison-population</w:t>
      </w:r>
      <w:r w:rsidRPr="00CC2752">
        <w:rPr>
          <w:rFonts w:ascii="Times New Roman" w:hAnsi="Times New Roman" w:cs="Times New Roman"/>
          <w:sz w:val="24"/>
          <w:szCs w:val="24"/>
        </w:rPr>
        <w:t>.</w:t>
      </w:r>
    </w:p>
    <w:p w14:paraId="7828C995" w14:textId="77777777" w:rsidR="00731B07" w:rsidRDefault="00731B07" w:rsidP="002477CD">
      <w:pPr>
        <w:spacing w:line="480" w:lineRule="auto"/>
        <w:ind w:firstLine="720"/>
        <w:rPr>
          <w:rFonts w:ascii="Times New Roman" w:hAnsi="Times New Roman" w:cs="Times New Roman"/>
          <w:sz w:val="24"/>
          <w:szCs w:val="24"/>
        </w:rPr>
      </w:pPr>
      <w:r w:rsidRPr="00731B07">
        <w:rPr>
          <w:rFonts w:ascii="Times New Roman" w:hAnsi="Times New Roman" w:cs="Times New Roman"/>
          <w:sz w:val="24"/>
          <w:szCs w:val="24"/>
        </w:rPr>
        <w:t>Understanding Illinois' Criminal Justice System. Illinois.staterecords.org. (</w:t>
      </w:r>
      <w:r w:rsidR="0089781B">
        <w:rPr>
          <w:rFonts w:ascii="Times New Roman" w:hAnsi="Times New Roman" w:cs="Times New Roman"/>
          <w:sz w:val="24"/>
          <w:szCs w:val="24"/>
        </w:rPr>
        <w:t xml:space="preserve">2020). Retrieved </w:t>
      </w:r>
      <w:r w:rsidRPr="00731B07">
        <w:rPr>
          <w:rFonts w:ascii="Times New Roman" w:hAnsi="Times New Roman" w:cs="Times New Roman"/>
          <w:sz w:val="24"/>
          <w:szCs w:val="24"/>
        </w:rPr>
        <w:t xml:space="preserve">from </w:t>
      </w:r>
      <w:r w:rsidRPr="0089781B">
        <w:rPr>
          <w:rFonts w:ascii="Times New Roman" w:hAnsi="Times New Roman" w:cs="Times New Roman"/>
          <w:sz w:val="24"/>
          <w:szCs w:val="24"/>
        </w:rPr>
        <w:t>https://illinois.staterecords.org/criminaljusticesystem.php</w:t>
      </w:r>
      <w:r w:rsidRPr="00731B07">
        <w:rPr>
          <w:rFonts w:ascii="Times New Roman" w:hAnsi="Times New Roman" w:cs="Times New Roman"/>
          <w:sz w:val="24"/>
          <w:szCs w:val="24"/>
        </w:rPr>
        <w:t>.</w:t>
      </w:r>
    </w:p>
    <w:p w14:paraId="573B12FC" w14:textId="6DFC1037" w:rsidR="00B2271D" w:rsidRDefault="00B2271D" w:rsidP="00BB60A9">
      <w:pPr>
        <w:spacing w:line="480" w:lineRule="auto"/>
        <w:rPr>
          <w:rFonts w:ascii="Times New Roman" w:hAnsi="Times New Roman" w:cs="Times New Roman"/>
          <w:sz w:val="24"/>
          <w:szCs w:val="24"/>
        </w:rPr>
      </w:pPr>
    </w:p>
    <w:p w14:paraId="05434990" w14:textId="73D14844" w:rsidR="00B2271D" w:rsidRDefault="00655CE1" w:rsidP="00BB60A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sectPr w:rsidR="00B2271D" w:rsidSect="00E437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FD548" w14:textId="77777777" w:rsidR="00F77B57" w:rsidRDefault="00F77B57" w:rsidP="00E4377C">
      <w:pPr>
        <w:spacing w:after="0" w:line="240" w:lineRule="auto"/>
      </w:pPr>
      <w:r>
        <w:separator/>
      </w:r>
    </w:p>
  </w:endnote>
  <w:endnote w:type="continuationSeparator" w:id="0">
    <w:p w14:paraId="054D1177" w14:textId="77777777" w:rsidR="00F77B57" w:rsidRDefault="00F77B57" w:rsidP="00E4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84FCD" w14:textId="77777777" w:rsidR="00F77B57" w:rsidRDefault="00F77B57" w:rsidP="00E4377C">
      <w:pPr>
        <w:spacing w:after="0" w:line="240" w:lineRule="auto"/>
      </w:pPr>
      <w:r>
        <w:separator/>
      </w:r>
    </w:p>
  </w:footnote>
  <w:footnote w:type="continuationSeparator" w:id="0">
    <w:p w14:paraId="71DDB1FC" w14:textId="77777777" w:rsidR="00F77B57" w:rsidRDefault="00F77B57" w:rsidP="00E4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438697"/>
      <w:docPartObj>
        <w:docPartGallery w:val="Page Numbers (Top of Page)"/>
        <w:docPartUnique/>
      </w:docPartObj>
    </w:sdtPr>
    <w:sdtEndPr>
      <w:rPr>
        <w:noProof/>
      </w:rPr>
    </w:sdtEndPr>
    <w:sdtContent>
      <w:p w14:paraId="6CC9B422" w14:textId="77777777" w:rsidR="00E4377C" w:rsidRDefault="007907A4" w:rsidP="00E4377C">
        <w:pPr>
          <w:pStyle w:val="Header"/>
          <w:tabs>
            <w:tab w:val="left" w:pos="435"/>
          </w:tabs>
        </w:pPr>
        <w:r>
          <w:t>ILLINOIS PENAL SYSTEM</w:t>
        </w:r>
        <w:r w:rsidR="00E4377C">
          <w:tab/>
        </w:r>
        <w:r w:rsidR="00E4377C">
          <w:tab/>
        </w:r>
        <w:r w:rsidR="00E4377C">
          <w:fldChar w:fldCharType="begin"/>
        </w:r>
        <w:r w:rsidR="00E4377C">
          <w:instrText xml:space="preserve"> PAGE   \* MERGEFORMAT </w:instrText>
        </w:r>
        <w:r w:rsidR="00E4377C">
          <w:fldChar w:fldCharType="separate"/>
        </w:r>
        <w:r w:rsidR="00F75C4B">
          <w:rPr>
            <w:noProof/>
          </w:rPr>
          <w:t>4</w:t>
        </w:r>
        <w:r w:rsidR="00E4377C">
          <w:rPr>
            <w:noProof/>
          </w:rPr>
          <w:fldChar w:fldCharType="end"/>
        </w:r>
      </w:p>
    </w:sdtContent>
  </w:sdt>
  <w:p w14:paraId="11107630" w14:textId="77777777" w:rsidR="00E4377C" w:rsidRDefault="00E4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1C566" w14:textId="77777777" w:rsidR="00E4377C" w:rsidRDefault="00483524">
    <w:pPr>
      <w:pStyle w:val="Header"/>
    </w:pPr>
    <w:r>
      <w:t>Running head: ILLINOIS PENAL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37"/>
    <w:rsid w:val="000056A9"/>
    <w:rsid w:val="00007BAB"/>
    <w:rsid w:val="0002068C"/>
    <w:rsid w:val="000456D4"/>
    <w:rsid w:val="000468FA"/>
    <w:rsid w:val="000518AD"/>
    <w:rsid w:val="000604F3"/>
    <w:rsid w:val="000815A6"/>
    <w:rsid w:val="00085EDD"/>
    <w:rsid w:val="0009529D"/>
    <w:rsid w:val="000A59F5"/>
    <w:rsid w:val="000B47A2"/>
    <w:rsid w:val="000C5E87"/>
    <w:rsid w:val="000D179B"/>
    <w:rsid w:val="000F522F"/>
    <w:rsid w:val="0010049B"/>
    <w:rsid w:val="0012414E"/>
    <w:rsid w:val="00130D78"/>
    <w:rsid w:val="001321EA"/>
    <w:rsid w:val="001334BB"/>
    <w:rsid w:val="00134C91"/>
    <w:rsid w:val="001377F6"/>
    <w:rsid w:val="0014711C"/>
    <w:rsid w:val="00154F9B"/>
    <w:rsid w:val="00155062"/>
    <w:rsid w:val="00162CB2"/>
    <w:rsid w:val="00175F85"/>
    <w:rsid w:val="00191A8A"/>
    <w:rsid w:val="001A002A"/>
    <w:rsid w:val="001B0E27"/>
    <w:rsid w:val="001B4EF6"/>
    <w:rsid w:val="001D6175"/>
    <w:rsid w:val="001F03D7"/>
    <w:rsid w:val="001F7419"/>
    <w:rsid w:val="00211151"/>
    <w:rsid w:val="00211579"/>
    <w:rsid w:val="00225C8C"/>
    <w:rsid w:val="002477CD"/>
    <w:rsid w:val="00251295"/>
    <w:rsid w:val="00263FE4"/>
    <w:rsid w:val="00275ACA"/>
    <w:rsid w:val="002808D7"/>
    <w:rsid w:val="00280B5B"/>
    <w:rsid w:val="00283FFB"/>
    <w:rsid w:val="002A1BFF"/>
    <w:rsid w:val="002A451A"/>
    <w:rsid w:val="002D64E9"/>
    <w:rsid w:val="002F3F8A"/>
    <w:rsid w:val="002F5FDE"/>
    <w:rsid w:val="003072BD"/>
    <w:rsid w:val="0031342C"/>
    <w:rsid w:val="00322EEA"/>
    <w:rsid w:val="00322F08"/>
    <w:rsid w:val="00327A7A"/>
    <w:rsid w:val="00345D97"/>
    <w:rsid w:val="00354744"/>
    <w:rsid w:val="00354F4F"/>
    <w:rsid w:val="00370BC2"/>
    <w:rsid w:val="003756B6"/>
    <w:rsid w:val="003863BD"/>
    <w:rsid w:val="0038689F"/>
    <w:rsid w:val="003A0147"/>
    <w:rsid w:val="003A403C"/>
    <w:rsid w:val="003A7AD3"/>
    <w:rsid w:val="003B2C6D"/>
    <w:rsid w:val="003B41C2"/>
    <w:rsid w:val="003C7712"/>
    <w:rsid w:val="003E1567"/>
    <w:rsid w:val="003F3AD8"/>
    <w:rsid w:val="0040263C"/>
    <w:rsid w:val="00406761"/>
    <w:rsid w:val="00421740"/>
    <w:rsid w:val="00443109"/>
    <w:rsid w:val="00446609"/>
    <w:rsid w:val="00460798"/>
    <w:rsid w:val="00464989"/>
    <w:rsid w:val="00467282"/>
    <w:rsid w:val="00483524"/>
    <w:rsid w:val="0048588C"/>
    <w:rsid w:val="004A141C"/>
    <w:rsid w:val="004A6559"/>
    <w:rsid w:val="004B07D6"/>
    <w:rsid w:val="004D69A9"/>
    <w:rsid w:val="004F0B52"/>
    <w:rsid w:val="005464AA"/>
    <w:rsid w:val="00552B9E"/>
    <w:rsid w:val="005625F1"/>
    <w:rsid w:val="00570751"/>
    <w:rsid w:val="005847E1"/>
    <w:rsid w:val="005866B1"/>
    <w:rsid w:val="0059336A"/>
    <w:rsid w:val="00594D3C"/>
    <w:rsid w:val="005A0537"/>
    <w:rsid w:val="005B2BA2"/>
    <w:rsid w:val="005B3127"/>
    <w:rsid w:val="005C0BD3"/>
    <w:rsid w:val="005E0E22"/>
    <w:rsid w:val="005E5B08"/>
    <w:rsid w:val="005E7EED"/>
    <w:rsid w:val="005F6971"/>
    <w:rsid w:val="00621FA8"/>
    <w:rsid w:val="00622A21"/>
    <w:rsid w:val="006542D4"/>
    <w:rsid w:val="00655CE1"/>
    <w:rsid w:val="00663489"/>
    <w:rsid w:val="0066420B"/>
    <w:rsid w:val="00664BD9"/>
    <w:rsid w:val="00673B1E"/>
    <w:rsid w:val="006747DA"/>
    <w:rsid w:val="00684939"/>
    <w:rsid w:val="00685596"/>
    <w:rsid w:val="006909E9"/>
    <w:rsid w:val="006D4B56"/>
    <w:rsid w:val="006D6236"/>
    <w:rsid w:val="006E41C5"/>
    <w:rsid w:val="006F679F"/>
    <w:rsid w:val="00704801"/>
    <w:rsid w:val="0071560F"/>
    <w:rsid w:val="00715D7C"/>
    <w:rsid w:val="00715E12"/>
    <w:rsid w:val="007319DC"/>
    <w:rsid w:val="00731B07"/>
    <w:rsid w:val="00744FD5"/>
    <w:rsid w:val="007453AB"/>
    <w:rsid w:val="007466E9"/>
    <w:rsid w:val="007513C1"/>
    <w:rsid w:val="007618FE"/>
    <w:rsid w:val="00776B5F"/>
    <w:rsid w:val="00785B74"/>
    <w:rsid w:val="00786A7C"/>
    <w:rsid w:val="007907A4"/>
    <w:rsid w:val="007A0804"/>
    <w:rsid w:val="007A1912"/>
    <w:rsid w:val="007A5D86"/>
    <w:rsid w:val="007A735D"/>
    <w:rsid w:val="007C1748"/>
    <w:rsid w:val="007D2942"/>
    <w:rsid w:val="007D5CD0"/>
    <w:rsid w:val="007E571E"/>
    <w:rsid w:val="007E7F53"/>
    <w:rsid w:val="007E7F5C"/>
    <w:rsid w:val="0081378A"/>
    <w:rsid w:val="0082046D"/>
    <w:rsid w:val="0082659A"/>
    <w:rsid w:val="0083172E"/>
    <w:rsid w:val="00837DAD"/>
    <w:rsid w:val="008529DB"/>
    <w:rsid w:val="008546F3"/>
    <w:rsid w:val="00864429"/>
    <w:rsid w:val="00873E4D"/>
    <w:rsid w:val="0088783E"/>
    <w:rsid w:val="0089781B"/>
    <w:rsid w:val="008A0888"/>
    <w:rsid w:val="008A5FC2"/>
    <w:rsid w:val="008B27D3"/>
    <w:rsid w:val="008C217E"/>
    <w:rsid w:val="008C38FC"/>
    <w:rsid w:val="008D7A79"/>
    <w:rsid w:val="009044DC"/>
    <w:rsid w:val="00907BED"/>
    <w:rsid w:val="00917764"/>
    <w:rsid w:val="0092182F"/>
    <w:rsid w:val="00933CF9"/>
    <w:rsid w:val="00934EAF"/>
    <w:rsid w:val="00936B96"/>
    <w:rsid w:val="009477BC"/>
    <w:rsid w:val="00954B9D"/>
    <w:rsid w:val="0099411B"/>
    <w:rsid w:val="009C22FD"/>
    <w:rsid w:val="009D71AA"/>
    <w:rsid w:val="009E46D4"/>
    <w:rsid w:val="009F51A3"/>
    <w:rsid w:val="009F5B56"/>
    <w:rsid w:val="00A02BDA"/>
    <w:rsid w:val="00A16634"/>
    <w:rsid w:val="00A2283D"/>
    <w:rsid w:val="00A247BC"/>
    <w:rsid w:val="00A3755C"/>
    <w:rsid w:val="00A45D93"/>
    <w:rsid w:val="00A52626"/>
    <w:rsid w:val="00A80DBA"/>
    <w:rsid w:val="00A94FA7"/>
    <w:rsid w:val="00AC2CEA"/>
    <w:rsid w:val="00AD19DA"/>
    <w:rsid w:val="00AF16D4"/>
    <w:rsid w:val="00B06D8E"/>
    <w:rsid w:val="00B2271D"/>
    <w:rsid w:val="00B24969"/>
    <w:rsid w:val="00B27F0E"/>
    <w:rsid w:val="00B41D53"/>
    <w:rsid w:val="00B42399"/>
    <w:rsid w:val="00B56CEC"/>
    <w:rsid w:val="00B66F30"/>
    <w:rsid w:val="00B770F1"/>
    <w:rsid w:val="00B77C7E"/>
    <w:rsid w:val="00B80406"/>
    <w:rsid w:val="00B836D0"/>
    <w:rsid w:val="00B8746F"/>
    <w:rsid w:val="00BB60A9"/>
    <w:rsid w:val="00BB6263"/>
    <w:rsid w:val="00BE15A8"/>
    <w:rsid w:val="00BE6F08"/>
    <w:rsid w:val="00BF30D6"/>
    <w:rsid w:val="00C03B08"/>
    <w:rsid w:val="00C356C7"/>
    <w:rsid w:val="00C35DB9"/>
    <w:rsid w:val="00C40E43"/>
    <w:rsid w:val="00C424AB"/>
    <w:rsid w:val="00C4424B"/>
    <w:rsid w:val="00C51C8C"/>
    <w:rsid w:val="00C73104"/>
    <w:rsid w:val="00C75FDF"/>
    <w:rsid w:val="00C77DEB"/>
    <w:rsid w:val="00C83359"/>
    <w:rsid w:val="00C87E89"/>
    <w:rsid w:val="00C95E88"/>
    <w:rsid w:val="00C96DED"/>
    <w:rsid w:val="00C97A08"/>
    <w:rsid w:val="00CA5F26"/>
    <w:rsid w:val="00CA6972"/>
    <w:rsid w:val="00CC2752"/>
    <w:rsid w:val="00CC40C1"/>
    <w:rsid w:val="00CC41E1"/>
    <w:rsid w:val="00CD4EEE"/>
    <w:rsid w:val="00CD66CB"/>
    <w:rsid w:val="00CF1CBD"/>
    <w:rsid w:val="00D06DBD"/>
    <w:rsid w:val="00D07158"/>
    <w:rsid w:val="00D1213A"/>
    <w:rsid w:val="00D124A8"/>
    <w:rsid w:val="00D24B12"/>
    <w:rsid w:val="00D302EC"/>
    <w:rsid w:val="00D325F9"/>
    <w:rsid w:val="00D926A1"/>
    <w:rsid w:val="00DA3C9F"/>
    <w:rsid w:val="00DB174A"/>
    <w:rsid w:val="00DB314E"/>
    <w:rsid w:val="00DB7B0C"/>
    <w:rsid w:val="00DB7EA6"/>
    <w:rsid w:val="00DC1D7C"/>
    <w:rsid w:val="00DF127F"/>
    <w:rsid w:val="00DF77A3"/>
    <w:rsid w:val="00E02179"/>
    <w:rsid w:val="00E13AE9"/>
    <w:rsid w:val="00E25FAC"/>
    <w:rsid w:val="00E401E3"/>
    <w:rsid w:val="00E4375F"/>
    <w:rsid w:val="00E4377C"/>
    <w:rsid w:val="00E45FB8"/>
    <w:rsid w:val="00E46725"/>
    <w:rsid w:val="00E470AA"/>
    <w:rsid w:val="00E6336D"/>
    <w:rsid w:val="00E64A2A"/>
    <w:rsid w:val="00E74E9D"/>
    <w:rsid w:val="00E821A5"/>
    <w:rsid w:val="00EA28F2"/>
    <w:rsid w:val="00EC0E6C"/>
    <w:rsid w:val="00EC3346"/>
    <w:rsid w:val="00ED193C"/>
    <w:rsid w:val="00ED40CA"/>
    <w:rsid w:val="00EE2E48"/>
    <w:rsid w:val="00F0411F"/>
    <w:rsid w:val="00F04312"/>
    <w:rsid w:val="00F2155B"/>
    <w:rsid w:val="00F279A2"/>
    <w:rsid w:val="00F31550"/>
    <w:rsid w:val="00F3597B"/>
    <w:rsid w:val="00F64BDF"/>
    <w:rsid w:val="00F74E9E"/>
    <w:rsid w:val="00F75C4B"/>
    <w:rsid w:val="00F77B57"/>
    <w:rsid w:val="00FC7B3B"/>
    <w:rsid w:val="00FC7DED"/>
    <w:rsid w:val="00FE23DA"/>
    <w:rsid w:val="00FE5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7B4B0"/>
  <w15:docId w15:val="{5DAF7CE1-08D8-446C-82EA-5B610639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 w:type="character" w:styleId="Hyperlink">
    <w:name w:val="Hyperlink"/>
    <w:basedOn w:val="DefaultParagraphFont"/>
    <w:uiPriority w:val="99"/>
    <w:unhideWhenUsed/>
    <w:rsid w:val="00BB60A9"/>
    <w:rPr>
      <w:color w:val="0563C1" w:themeColor="hyperlink"/>
      <w:u w:val="single"/>
    </w:rPr>
  </w:style>
  <w:style w:type="paragraph" w:styleId="NoSpacing">
    <w:name w:val="No Spacing"/>
    <w:uiPriority w:val="1"/>
    <w:qFormat/>
    <w:rsid w:val="00E470AA"/>
    <w:pPr>
      <w:spacing w:after="0" w:line="240" w:lineRule="auto"/>
    </w:pPr>
  </w:style>
  <w:style w:type="paragraph" w:styleId="NormalWeb">
    <w:name w:val="Normal (Web)"/>
    <w:basedOn w:val="Normal"/>
    <w:uiPriority w:val="99"/>
    <w:semiHidden/>
    <w:unhideWhenUsed/>
    <w:rsid w:val="00622A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22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69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2273</Words>
  <Characters>12960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Edwinah Chebet</dc:creator>
  <cp:lastModifiedBy>user</cp:lastModifiedBy>
  <cp:revision>5</cp:revision>
  <dcterms:created xsi:type="dcterms:W3CDTF">2020-11-19T01:28:00Z</dcterms:created>
  <dcterms:modified xsi:type="dcterms:W3CDTF">2020-11-19T08:28:00Z</dcterms:modified>
</cp:coreProperties>
</file>